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7B4FC" w14:textId="65EA0680" w:rsidR="009876F4" w:rsidRPr="009876F4" w:rsidRDefault="004628BD" w:rsidP="009876F4">
      <w:pPr>
        <w:spacing w:after="240" w:line="276" w:lineRule="auto"/>
        <w:ind w:left="-567" w:right="-568"/>
        <w:rPr>
          <w:rFonts w:ascii="Arial" w:hAnsi="Arial" w:cs="Arial"/>
          <w:b/>
          <w:sz w:val="20"/>
          <w:szCs w:val="20"/>
        </w:rPr>
      </w:pPr>
      <w:bookmarkStart w:id="0" w:name="_GoBack"/>
      <w:r w:rsidRPr="009876F4">
        <w:rPr>
          <w:rFonts w:ascii="Arial" w:hAnsi="Arial" w:cs="Arial"/>
          <w:b/>
          <w:sz w:val="20"/>
          <w:szCs w:val="20"/>
        </w:rPr>
        <w:t>Centro de Recursos para a Inclusão Digital</w:t>
      </w:r>
      <w:r w:rsidRPr="005A0C8E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99532C" w:rsidRPr="005A0C8E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60D3AFD" wp14:editId="049CC57E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t xml:space="preserve">recebe </w:t>
      </w:r>
      <w:r>
        <w:rPr>
          <w:rFonts w:ascii="Arial" w:hAnsi="Arial" w:cs="Arial"/>
          <w:b/>
          <w:sz w:val="20"/>
          <w:szCs w:val="20"/>
        </w:rPr>
        <w:t>m</w:t>
      </w:r>
      <w:r w:rsidR="009876F4" w:rsidRPr="009876F4">
        <w:rPr>
          <w:rFonts w:ascii="Arial" w:hAnsi="Arial" w:cs="Arial"/>
          <w:b/>
          <w:sz w:val="20"/>
          <w:szCs w:val="20"/>
        </w:rPr>
        <w:t>ais de seis mil visitas em dez anos</w:t>
      </w:r>
    </w:p>
    <w:p w14:paraId="6ED7019C" w14:textId="77777777" w:rsidR="009876F4" w:rsidRPr="009876F4" w:rsidRDefault="009876F4" w:rsidP="009876F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8"/>
          <w:szCs w:val="28"/>
        </w:rPr>
      </w:pPr>
      <w:r w:rsidRPr="009876F4">
        <w:rPr>
          <w:rFonts w:ascii="Arial" w:hAnsi="Arial" w:cs="Arial"/>
          <w:b/>
          <w:sz w:val="28"/>
          <w:szCs w:val="28"/>
        </w:rPr>
        <w:t>Politécnico de Leiria é modelo internacional de boas práticas de inclusão</w:t>
      </w:r>
    </w:p>
    <w:p w14:paraId="686C37C5" w14:textId="77777777" w:rsidR="00C1533A" w:rsidRPr="00C1533A" w:rsidRDefault="00C1533A" w:rsidP="00C1533A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1533A">
        <w:rPr>
          <w:rFonts w:ascii="Arial" w:hAnsi="Arial" w:cs="Arial"/>
          <w:sz w:val="20"/>
          <w:szCs w:val="20"/>
        </w:rPr>
        <w:t xml:space="preserve">«Em dez anos, o Centro de Recursos para a Inclusão Digital do Politécnico de Leiria já recebeu 6.071 visitas, de entidades portuguesas e estrangeiras, como modelo de boas práticas na inclusão. Este é um dos dados mais visíveis e que revela que o Politécnico de Leiria é uma referência na área da inclusão, detendo um </w:t>
      </w:r>
      <w:proofErr w:type="gramStart"/>
      <w:r w:rsidRPr="00C1533A">
        <w:rPr>
          <w:rFonts w:ascii="Arial" w:hAnsi="Arial" w:cs="Arial"/>
          <w:i/>
          <w:iCs/>
          <w:sz w:val="20"/>
          <w:szCs w:val="20"/>
        </w:rPr>
        <w:t>know-how</w:t>
      </w:r>
      <w:proofErr w:type="gramEnd"/>
      <w:r w:rsidRPr="00C1533A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533A">
        <w:rPr>
          <w:rFonts w:ascii="Arial" w:hAnsi="Arial" w:cs="Arial"/>
          <w:sz w:val="20"/>
          <w:szCs w:val="20"/>
        </w:rPr>
        <w:t>único, e acima de tudo, trabalho feito, a favor da sociedade, que encontramos em poucos locais no mundo», defende Célia Sousa, coordenadora do Centro de Recursos para a Inclusão Digital do Politécnico de Leiria (CRID), sediado na Escola Superior de Educação e Ciências Sociais (ESECS), em Leiria. A investigadora e docente na área da inclusão falava a propósito da comemoração dos dez anos do CRID, que numa década já apoiou diretamente quase 700 pessoas com necessidades especiais.</w:t>
      </w:r>
    </w:p>
    <w:p w14:paraId="5B5AF85A" w14:textId="5E083FEE" w:rsidR="009876F4" w:rsidRPr="009876F4" w:rsidRDefault="009876F4" w:rsidP="00C1533A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876F4">
        <w:rPr>
          <w:rFonts w:ascii="Arial" w:hAnsi="Arial" w:cs="Arial"/>
          <w:sz w:val="20"/>
          <w:szCs w:val="20"/>
        </w:rPr>
        <w:t xml:space="preserve">«O CRID veio colmatar uma falha ao nível do diagnóstico, avaliação e inclusão das pessoas com deficiência. Não havia nenhuma entidade no país, não privada, que o fizesse, e muitas vezes os pais não sabiam se o que as entidades privadas lhes queriam vender era o </w:t>
      </w:r>
      <w:proofErr w:type="gramStart"/>
      <w:r w:rsidRPr="009876F4">
        <w:rPr>
          <w:rFonts w:ascii="Arial" w:hAnsi="Arial" w:cs="Arial"/>
          <w:i/>
          <w:sz w:val="20"/>
          <w:szCs w:val="20"/>
        </w:rPr>
        <w:t>software</w:t>
      </w:r>
      <w:proofErr w:type="gramEnd"/>
      <w:r w:rsidRPr="009876F4">
        <w:rPr>
          <w:rFonts w:ascii="Arial" w:hAnsi="Arial" w:cs="Arial"/>
          <w:sz w:val="20"/>
          <w:szCs w:val="20"/>
        </w:rPr>
        <w:t xml:space="preserve"> e </w:t>
      </w:r>
      <w:r w:rsidRPr="009876F4">
        <w:rPr>
          <w:rFonts w:ascii="Arial" w:hAnsi="Arial" w:cs="Arial"/>
          <w:i/>
          <w:sz w:val="20"/>
          <w:szCs w:val="20"/>
        </w:rPr>
        <w:t>hardware</w:t>
      </w:r>
      <w:r w:rsidRPr="009876F4">
        <w:rPr>
          <w:rFonts w:ascii="Arial" w:hAnsi="Arial" w:cs="Arial"/>
          <w:sz w:val="20"/>
          <w:szCs w:val="20"/>
        </w:rPr>
        <w:t xml:space="preserve"> adequado a deficiência do seu filho - e a verdade é que muitas vezes a oferta nem sequer respondia às efetivas necessidades individuais. E assim nasceu o CRID, para fazer avaliação e diagnóstico, mas também formação e investigação, sempre com um papel ativo na </w:t>
      </w:r>
      <w:r w:rsidR="004628BD">
        <w:rPr>
          <w:rFonts w:ascii="Arial" w:hAnsi="Arial" w:cs="Arial"/>
          <w:sz w:val="20"/>
          <w:szCs w:val="20"/>
        </w:rPr>
        <w:t>sociedade</w:t>
      </w:r>
      <w:r w:rsidRPr="009876F4">
        <w:rPr>
          <w:rFonts w:ascii="Arial" w:hAnsi="Arial" w:cs="Arial"/>
          <w:sz w:val="20"/>
          <w:szCs w:val="20"/>
        </w:rPr>
        <w:t xml:space="preserve">, a servir a comunidade – não nos fechamos dentro de portas, nem faria sentido», conta Célia Sousa. </w:t>
      </w:r>
    </w:p>
    <w:p w14:paraId="4BF66B03" w14:textId="77777777" w:rsidR="009876F4" w:rsidRPr="009A4E54" w:rsidRDefault="009876F4" w:rsidP="009A4E5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876F4">
        <w:rPr>
          <w:rFonts w:ascii="Arial" w:hAnsi="Arial" w:cs="Arial"/>
          <w:sz w:val="20"/>
          <w:szCs w:val="20"/>
        </w:rPr>
        <w:t xml:space="preserve">O Centro tem por missão facilitar a participação de cidadãos com necessidades especiais na sociedade de informação e conhecimento – além da assessoria que tem prestado tanto a entidades públicas como privadas, e além do </w:t>
      </w:r>
      <w:r w:rsidRPr="009A4E54">
        <w:rPr>
          <w:rFonts w:ascii="Arial" w:hAnsi="Arial" w:cs="Arial"/>
          <w:sz w:val="20"/>
          <w:szCs w:val="20"/>
        </w:rPr>
        <w:t>trabalho de acompanhamento individual, formação e investigação, com trabalho efetivo e palpável não só na inclusão das pessoas com deficiência, mas também no esforço de sensibilização da população e entidades, trabalhando para uma sociedade mais inclusiva.</w:t>
      </w:r>
    </w:p>
    <w:p w14:paraId="47743585" w14:textId="56ADDD55" w:rsidR="009876F4" w:rsidRPr="009A4E54" w:rsidRDefault="009876F4" w:rsidP="009A4E5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A4E54">
        <w:rPr>
          <w:rFonts w:ascii="Arial" w:hAnsi="Arial" w:cs="Arial"/>
          <w:sz w:val="20"/>
          <w:szCs w:val="20"/>
        </w:rPr>
        <w:t xml:space="preserve">Pelo seu trabalho na comunidade o CRID foi reconhecido fora de portas, em 2015 com o prémio “Empreendedorismo Social”, atribuído </w:t>
      </w:r>
      <w:r w:rsidR="009A4E54">
        <w:rPr>
          <w:rFonts w:ascii="Arial" w:hAnsi="Arial" w:cs="Arial"/>
          <w:sz w:val="20"/>
          <w:szCs w:val="20"/>
        </w:rPr>
        <w:t>pelo</w:t>
      </w:r>
      <w:r w:rsidRPr="009A4E54">
        <w:rPr>
          <w:rFonts w:ascii="Arial" w:hAnsi="Arial" w:cs="Arial"/>
          <w:sz w:val="20"/>
          <w:szCs w:val="20"/>
        </w:rPr>
        <w:t xml:space="preserve"> </w:t>
      </w:r>
      <w:r w:rsidR="009A4E54" w:rsidRPr="009A4E54">
        <w:rPr>
          <w:rFonts w:ascii="Arial" w:hAnsi="Arial" w:cs="Arial"/>
          <w:sz w:val="20"/>
          <w:szCs w:val="20"/>
        </w:rPr>
        <w:t xml:space="preserve">MIES - Mapa de Inovação e Empreendedorismo Social, </w:t>
      </w:r>
      <w:r w:rsidRPr="009A4E54">
        <w:rPr>
          <w:rFonts w:ascii="Arial" w:hAnsi="Arial" w:cs="Arial"/>
          <w:sz w:val="20"/>
          <w:szCs w:val="20"/>
        </w:rPr>
        <w:t xml:space="preserve">e em março de 2016 foi finalista nos prémios </w:t>
      </w:r>
      <w:proofErr w:type="spellStart"/>
      <w:r w:rsidRPr="009A4E54">
        <w:rPr>
          <w:rFonts w:ascii="Arial" w:hAnsi="Arial" w:cs="Arial"/>
          <w:sz w:val="20"/>
          <w:szCs w:val="20"/>
        </w:rPr>
        <w:t>Knowbility</w:t>
      </w:r>
      <w:proofErr w:type="spellEnd"/>
      <w:r w:rsidRPr="009A4E54">
        <w:rPr>
          <w:rFonts w:ascii="Arial" w:hAnsi="Arial" w:cs="Arial"/>
          <w:sz w:val="20"/>
          <w:szCs w:val="20"/>
        </w:rPr>
        <w:t xml:space="preserve">, os “óscares” da inclusão, atribuídos nos Estados Unidos da América, pela </w:t>
      </w:r>
      <w:proofErr w:type="spellStart"/>
      <w:r w:rsidRPr="009A4E54">
        <w:rPr>
          <w:rFonts w:ascii="Arial" w:hAnsi="Arial" w:cs="Arial"/>
          <w:sz w:val="20"/>
          <w:szCs w:val="20"/>
        </w:rPr>
        <w:t>Knowbility</w:t>
      </w:r>
      <w:proofErr w:type="spellEnd"/>
      <w:r w:rsidRPr="009A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4E54">
        <w:rPr>
          <w:rFonts w:ascii="Arial" w:hAnsi="Arial" w:cs="Arial"/>
          <w:sz w:val="20"/>
          <w:szCs w:val="20"/>
        </w:rPr>
        <w:t>Inc</w:t>
      </w:r>
      <w:proofErr w:type="spellEnd"/>
      <w:r w:rsidRPr="009A4E54">
        <w:rPr>
          <w:rFonts w:ascii="Arial" w:hAnsi="Arial" w:cs="Arial"/>
          <w:sz w:val="20"/>
          <w:szCs w:val="20"/>
        </w:rPr>
        <w:t>, na categoria “</w:t>
      </w:r>
      <w:proofErr w:type="spellStart"/>
      <w:r w:rsidRPr="009A4E54">
        <w:rPr>
          <w:rFonts w:ascii="Arial" w:hAnsi="Arial" w:cs="Arial"/>
          <w:sz w:val="20"/>
          <w:szCs w:val="20"/>
        </w:rPr>
        <w:t>Community</w:t>
      </w:r>
      <w:proofErr w:type="spellEnd"/>
      <w:r w:rsidRPr="009A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34E7" w:rsidRPr="009A4E54">
        <w:rPr>
          <w:rFonts w:ascii="Arial" w:hAnsi="Arial" w:cs="Arial"/>
          <w:sz w:val="20"/>
          <w:szCs w:val="20"/>
        </w:rPr>
        <w:t>Heroes</w:t>
      </w:r>
      <w:proofErr w:type="spellEnd"/>
      <w:r w:rsidR="00C934E7" w:rsidRPr="009A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34E7" w:rsidRPr="009A4E54">
        <w:rPr>
          <w:rFonts w:ascii="Arial" w:hAnsi="Arial" w:cs="Arial"/>
          <w:sz w:val="20"/>
          <w:szCs w:val="20"/>
        </w:rPr>
        <w:t>of</w:t>
      </w:r>
      <w:proofErr w:type="spellEnd"/>
      <w:r w:rsidR="00C934E7" w:rsidRPr="009A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34E7" w:rsidRPr="009A4E54">
        <w:rPr>
          <w:rFonts w:ascii="Arial" w:hAnsi="Arial" w:cs="Arial"/>
          <w:sz w:val="20"/>
          <w:szCs w:val="20"/>
        </w:rPr>
        <w:t>Accessibility</w:t>
      </w:r>
      <w:proofErr w:type="spellEnd"/>
      <w:r w:rsidR="00C934E7" w:rsidRPr="009A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34E7" w:rsidRPr="009A4E54">
        <w:rPr>
          <w:rFonts w:ascii="Arial" w:hAnsi="Arial" w:cs="Arial"/>
          <w:sz w:val="20"/>
          <w:szCs w:val="20"/>
        </w:rPr>
        <w:t>Awards</w:t>
      </w:r>
      <w:proofErr w:type="spellEnd"/>
      <w:r w:rsidR="00C934E7" w:rsidRPr="009A4E54">
        <w:rPr>
          <w:rFonts w:ascii="Arial" w:hAnsi="Arial" w:cs="Arial"/>
          <w:sz w:val="20"/>
          <w:szCs w:val="20"/>
        </w:rPr>
        <w:t xml:space="preserve"> –</w:t>
      </w:r>
      <w:r w:rsidRPr="009A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4E54">
        <w:rPr>
          <w:rFonts w:ascii="Arial" w:hAnsi="Arial" w:cs="Arial"/>
          <w:sz w:val="20"/>
          <w:szCs w:val="20"/>
        </w:rPr>
        <w:t>Educational</w:t>
      </w:r>
      <w:proofErr w:type="spellEnd"/>
      <w:r w:rsidR="00C934E7" w:rsidRPr="009A4E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4E54">
        <w:rPr>
          <w:rFonts w:ascii="Arial" w:hAnsi="Arial" w:cs="Arial"/>
          <w:sz w:val="20"/>
          <w:szCs w:val="20"/>
        </w:rPr>
        <w:t>Achievement</w:t>
      </w:r>
      <w:proofErr w:type="spellEnd"/>
      <w:r w:rsidRPr="009A4E54">
        <w:rPr>
          <w:rFonts w:ascii="Arial" w:hAnsi="Arial" w:cs="Arial"/>
          <w:sz w:val="20"/>
          <w:szCs w:val="20"/>
        </w:rPr>
        <w:t>”.</w:t>
      </w:r>
    </w:p>
    <w:p w14:paraId="50360A94" w14:textId="1A680577" w:rsidR="009876F4" w:rsidRPr="009876F4" w:rsidRDefault="009876F4" w:rsidP="009876F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2"/>
          <w:szCs w:val="20"/>
        </w:rPr>
      </w:pPr>
      <w:r w:rsidRPr="009876F4">
        <w:rPr>
          <w:rFonts w:ascii="Arial" w:hAnsi="Arial" w:cs="Arial"/>
          <w:b/>
          <w:sz w:val="22"/>
          <w:szCs w:val="20"/>
        </w:rPr>
        <w:t xml:space="preserve">CRID: Dez anos de trabalho empenhado em prol da inclusão </w:t>
      </w:r>
    </w:p>
    <w:p w14:paraId="4440B2BF" w14:textId="4C064931" w:rsidR="009876F4" w:rsidRPr="009876F4" w:rsidRDefault="009876F4" w:rsidP="009876F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876F4">
        <w:rPr>
          <w:rFonts w:ascii="Arial" w:hAnsi="Arial" w:cs="Arial"/>
          <w:sz w:val="20"/>
          <w:szCs w:val="20"/>
        </w:rPr>
        <w:t>Nos seus dez anos, o CRID</w:t>
      </w:r>
      <w:r>
        <w:rPr>
          <w:rFonts w:ascii="Arial" w:hAnsi="Arial" w:cs="Arial"/>
          <w:sz w:val="20"/>
          <w:szCs w:val="20"/>
        </w:rPr>
        <w:t xml:space="preserve"> do Politécnico de Leiria</w:t>
      </w:r>
      <w:r w:rsidRPr="009876F4">
        <w:rPr>
          <w:rFonts w:ascii="Arial" w:hAnsi="Arial" w:cs="Arial"/>
          <w:sz w:val="20"/>
          <w:szCs w:val="20"/>
        </w:rPr>
        <w:t xml:space="preserve"> apoiou diretamente 674 pessoas, e avaliou 525 – crianças, jovens e adultos, portugueses e estrangeiros, contribuindo para a formação de cerca de 10 mil jovens que frequentaram o Politécnico de Leiria na última década. </w:t>
      </w:r>
    </w:p>
    <w:p w14:paraId="01162135" w14:textId="3370F104" w:rsidR="009876F4" w:rsidRPr="009876F4" w:rsidRDefault="009876F4" w:rsidP="009876F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876F4">
        <w:rPr>
          <w:rFonts w:ascii="Arial" w:hAnsi="Arial" w:cs="Arial"/>
          <w:sz w:val="20"/>
          <w:szCs w:val="20"/>
        </w:rPr>
        <w:t xml:space="preserve">O CRID editou e coeditou livros infantis inclusivos, colmatando uma lacuna grave em Portugal de oferta de livros para crianças com necessidades especiais: “O menino que tinha medo do escuro” </w:t>
      </w:r>
      <w:r w:rsidRPr="00AF5952">
        <w:rPr>
          <w:rFonts w:ascii="Arial" w:hAnsi="Arial" w:cs="Arial"/>
          <w:sz w:val="20"/>
          <w:szCs w:val="20"/>
        </w:rPr>
        <w:t>(</w:t>
      </w:r>
      <w:r w:rsidR="00AF5952">
        <w:rPr>
          <w:rFonts w:ascii="Arial" w:hAnsi="Arial" w:cs="Arial"/>
          <w:sz w:val="20"/>
          <w:szCs w:val="20"/>
        </w:rPr>
        <w:t xml:space="preserve">de </w:t>
      </w:r>
      <w:r w:rsidR="00EE5D1B" w:rsidRPr="00AF5952">
        <w:rPr>
          <w:rFonts w:ascii="Arial" w:hAnsi="Arial" w:cs="Arial"/>
          <w:sz w:val="20"/>
          <w:szCs w:val="20"/>
        </w:rPr>
        <w:t>Susana Campos)</w:t>
      </w:r>
      <w:r w:rsidRPr="00AF5952">
        <w:rPr>
          <w:rFonts w:ascii="Arial" w:hAnsi="Arial" w:cs="Arial"/>
          <w:sz w:val="20"/>
          <w:szCs w:val="20"/>
        </w:rPr>
        <w:t>,</w:t>
      </w:r>
      <w:r w:rsidRPr="009876F4">
        <w:rPr>
          <w:rFonts w:ascii="Arial" w:hAnsi="Arial" w:cs="Arial"/>
          <w:sz w:val="20"/>
          <w:szCs w:val="20"/>
        </w:rPr>
        <w:t xml:space="preserve"> e “</w:t>
      </w:r>
      <w:proofErr w:type="spellStart"/>
      <w:r w:rsidRPr="009876F4">
        <w:rPr>
          <w:rFonts w:ascii="Arial" w:hAnsi="Arial" w:cs="Arial"/>
          <w:sz w:val="20"/>
          <w:szCs w:val="20"/>
        </w:rPr>
        <w:t>Piu</w:t>
      </w:r>
      <w:proofErr w:type="spellEnd"/>
      <w:r w:rsidRPr="009876F4">
        <w:rPr>
          <w:rFonts w:ascii="Arial" w:hAnsi="Arial" w:cs="Arial"/>
          <w:sz w:val="20"/>
          <w:szCs w:val="20"/>
        </w:rPr>
        <w:t xml:space="preserve"> Caganita” (texto e ilustração de Tânia Bailão Lopes). </w:t>
      </w:r>
      <w:r w:rsidR="00AF5952">
        <w:rPr>
          <w:rFonts w:ascii="Arial" w:hAnsi="Arial" w:cs="Arial"/>
          <w:sz w:val="20"/>
          <w:szCs w:val="20"/>
        </w:rPr>
        <w:t>“</w:t>
      </w:r>
      <w:proofErr w:type="spellStart"/>
      <w:r w:rsidRPr="009876F4">
        <w:rPr>
          <w:rFonts w:ascii="Arial" w:hAnsi="Arial" w:cs="Arial"/>
          <w:sz w:val="20"/>
          <w:szCs w:val="20"/>
        </w:rPr>
        <w:t>Piu</w:t>
      </w:r>
      <w:proofErr w:type="spellEnd"/>
      <w:r w:rsidRPr="009876F4">
        <w:rPr>
          <w:rFonts w:ascii="Arial" w:hAnsi="Arial" w:cs="Arial"/>
          <w:sz w:val="20"/>
          <w:szCs w:val="20"/>
        </w:rPr>
        <w:t xml:space="preserve"> Caganita</w:t>
      </w:r>
      <w:r w:rsidR="00AF5952">
        <w:rPr>
          <w:rFonts w:ascii="Arial" w:hAnsi="Arial" w:cs="Arial"/>
          <w:sz w:val="20"/>
          <w:szCs w:val="20"/>
        </w:rPr>
        <w:t>”</w:t>
      </w:r>
      <w:r w:rsidRPr="009876F4">
        <w:rPr>
          <w:rFonts w:ascii="Arial" w:hAnsi="Arial" w:cs="Arial"/>
          <w:sz w:val="20"/>
          <w:szCs w:val="20"/>
        </w:rPr>
        <w:t xml:space="preserve"> é ainda hoje o primeiro livro multiformato impresso do país, sendo apto à leitura de todas as crianças (cegas, surdas, com incapacidade intelectual, e claro, sem deficiência), reunindo num único exemplar texto aumentado, pictogramas, braille e imagens em relevo, tendo ainda </w:t>
      </w:r>
      <w:proofErr w:type="gramStart"/>
      <w:r w:rsidRPr="009876F4">
        <w:rPr>
          <w:rFonts w:ascii="Arial" w:hAnsi="Arial" w:cs="Arial"/>
          <w:sz w:val="20"/>
          <w:szCs w:val="20"/>
        </w:rPr>
        <w:t>online</w:t>
      </w:r>
      <w:proofErr w:type="gramEnd"/>
      <w:r w:rsidRPr="009876F4">
        <w:rPr>
          <w:rFonts w:ascii="Arial" w:hAnsi="Arial" w:cs="Arial"/>
          <w:sz w:val="20"/>
          <w:szCs w:val="20"/>
        </w:rPr>
        <w:t xml:space="preserve"> as versões </w:t>
      </w:r>
      <w:proofErr w:type="spellStart"/>
      <w:r w:rsidRPr="009876F4">
        <w:rPr>
          <w:rFonts w:ascii="Arial" w:hAnsi="Arial" w:cs="Arial"/>
          <w:sz w:val="20"/>
          <w:szCs w:val="20"/>
        </w:rPr>
        <w:t>audiolivro</w:t>
      </w:r>
      <w:proofErr w:type="spellEnd"/>
      <w:r w:rsidRPr="009876F4">
        <w:rPr>
          <w:rFonts w:ascii="Arial" w:hAnsi="Arial" w:cs="Arial"/>
          <w:sz w:val="20"/>
          <w:szCs w:val="20"/>
        </w:rPr>
        <w:t>/</w:t>
      </w:r>
      <w:proofErr w:type="spellStart"/>
      <w:r w:rsidRPr="009876F4">
        <w:rPr>
          <w:rFonts w:ascii="Arial" w:hAnsi="Arial" w:cs="Arial"/>
          <w:sz w:val="20"/>
          <w:szCs w:val="20"/>
        </w:rPr>
        <w:t>vídeolivro</w:t>
      </w:r>
      <w:proofErr w:type="spellEnd"/>
      <w:r w:rsidRPr="009876F4">
        <w:rPr>
          <w:rFonts w:ascii="Arial" w:hAnsi="Arial" w:cs="Arial"/>
          <w:sz w:val="20"/>
          <w:szCs w:val="20"/>
        </w:rPr>
        <w:t xml:space="preserve"> em Língua Gestual Portuguesa, podendo ass</w:t>
      </w:r>
      <w:r w:rsidR="00C934E7">
        <w:rPr>
          <w:rFonts w:ascii="Arial" w:hAnsi="Arial" w:cs="Arial"/>
          <w:sz w:val="20"/>
          <w:szCs w:val="20"/>
        </w:rPr>
        <w:t>im ser lido por todas as crianças.</w:t>
      </w:r>
    </w:p>
    <w:p w14:paraId="49049D3C" w14:textId="01457ED4" w:rsidR="009876F4" w:rsidRPr="009876F4" w:rsidRDefault="009876F4" w:rsidP="009876F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876F4">
        <w:rPr>
          <w:rFonts w:ascii="Arial" w:hAnsi="Arial" w:cs="Arial"/>
          <w:sz w:val="20"/>
          <w:szCs w:val="20"/>
        </w:rPr>
        <w:t>Editou ainda dois manuais de sensibilização sobre comunicação aumentat</w:t>
      </w:r>
      <w:r w:rsidR="00AF5952">
        <w:rPr>
          <w:rFonts w:ascii="Arial" w:hAnsi="Arial" w:cs="Arial"/>
          <w:sz w:val="20"/>
          <w:szCs w:val="20"/>
        </w:rPr>
        <w:t xml:space="preserve">iva e tecnologias de apoio, </w:t>
      </w:r>
      <w:r w:rsidR="00EE5D1B">
        <w:rPr>
          <w:rFonts w:ascii="Arial" w:hAnsi="Arial" w:cs="Arial"/>
          <w:sz w:val="20"/>
          <w:szCs w:val="20"/>
        </w:rPr>
        <w:t xml:space="preserve">juntamente </w:t>
      </w:r>
      <w:r w:rsidR="00EE5D1B" w:rsidRPr="00AF5952">
        <w:rPr>
          <w:rFonts w:ascii="Arial" w:hAnsi="Arial" w:cs="Arial"/>
          <w:sz w:val="20"/>
          <w:szCs w:val="20"/>
        </w:rPr>
        <w:t>com os CRTIC da Zona Centro</w:t>
      </w:r>
      <w:r w:rsidRPr="009876F4">
        <w:rPr>
          <w:rFonts w:ascii="Arial" w:hAnsi="Arial" w:cs="Arial"/>
          <w:sz w:val="20"/>
          <w:szCs w:val="20"/>
        </w:rPr>
        <w:t xml:space="preserve">, e no âmbito de uma parceria com a Câmara Municipal de Leiria, fez a adaptação para braille de oito livros dos autores convidados da iniciativa municipal “Leiria Convida”, e </w:t>
      </w:r>
      <w:r w:rsidRPr="009876F4">
        <w:rPr>
          <w:rFonts w:ascii="Arial" w:hAnsi="Arial" w:cs="Arial"/>
          <w:sz w:val="20"/>
          <w:szCs w:val="20"/>
        </w:rPr>
        <w:lastRenderedPageBreak/>
        <w:t>realizou, ao abrigo do projeto “Leiria de Todos + Acessível” os folhetos inclusivos para todos os espaços culturais do município - sangrando Leiria como a primeira cidade do país com guiões diferenciadores em todos os seus espaços culturais. Antes disso, o folheto multiformato do Mosteiro da Batalha foi o primeiro guião a nível mundial com estas características.</w:t>
      </w:r>
    </w:p>
    <w:p w14:paraId="5110DC5E" w14:textId="6710E99B" w:rsidR="009876F4" w:rsidRPr="009876F4" w:rsidRDefault="009876F4" w:rsidP="009876F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876F4">
        <w:rPr>
          <w:rFonts w:ascii="Arial" w:hAnsi="Arial" w:cs="Arial"/>
          <w:sz w:val="20"/>
          <w:szCs w:val="20"/>
        </w:rPr>
        <w:t>Com os estudantes do P</w:t>
      </w:r>
      <w:r w:rsidR="007F6534">
        <w:rPr>
          <w:rFonts w:ascii="Arial" w:hAnsi="Arial" w:cs="Arial"/>
          <w:sz w:val="20"/>
          <w:szCs w:val="20"/>
        </w:rPr>
        <w:t xml:space="preserve">olitécnico de </w:t>
      </w:r>
      <w:r w:rsidRPr="009876F4">
        <w:rPr>
          <w:rFonts w:ascii="Arial" w:hAnsi="Arial" w:cs="Arial"/>
          <w:sz w:val="20"/>
          <w:szCs w:val="20"/>
        </w:rPr>
        <w:t>Leiria, participou no lançamento de três jogos digitais inclusivos, e na execução do projeto “Praça de Todos”, que dotou todos os espaços de restauração da Praça Rodrigues Lobo com ementas multiformato.</w:t>
      </w:r>
    </w:p>
    <w:p w14:paraId="0EE2D1BA" w14:textId="0EDED673" w:rsidR="009876F4" w:rsidRPr="009876F4" w:rsidRDefault="009876F4" w:rsidP="009876F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876F4">
        <w:rPr>
          <w:rFonts w:ascii="Arial" w:hAnsi="Arial" w:cs="Arial"/>
          <w:sz w:val="20"/>
          <w:szCs w:val="20"/>
        </w:rPr>
        <w:t>Lançou em 2007 uma iniciativa pioneira de recolha de brinquedos para adaptação e entrega a crianças com necessidades especiais, a campanha “Mil Brinquedos, Mil Sorrisos”, que já entregou 5.000 brinquedos, a 231 instituições de três continentes. Neste aspeto, Célia Sousa frisa que «continua a não existir brinquedos inclusivos, que possam ser usados por todas as crianças, desde a sua fabricação, relevando a urgência de se criarem condições para que estas crianças sejam cada vez mais um público a ter em conta, tanto por fabricantes de brinquedos, editoras, e noutras áreas. «A nível mundial, 10% das crianças precisa</w:t>
      </w:r>
      <w:r w:rsidR="007F6534">
        <w:rPr>
          <w:rFonts w:ascii="Arial" w:hAnsi="Arial" w:cs="Arial"/>
          <w:sz w:val="20"/>
          <w:szCs w:val="20"/>
        </w:rPr>
        <w:t>m</w:t>
      </w:r>
      <w:r w:rsidRPr="009876F4">
        <w:rPr>
          <w:rFonts w:ascii="Arial" w:hAnsi="Arial" w:cs="Arial"/>
          <w:sz w:val="20"/>
          <w:szCs w:val="20"/>
        </w:rPr>
        <w:t xml:space="preserve"> de brinquedos adaptados», lembrou. E em 2010 realizou pela primeira vez a Gala da Inclusão, uma iniciativa única a nível</w:t>
      </w:r>
      <w:r w:rsidR="00C934E7">
        <w:rPr>
          <w:rFonts w:ascii="Arial" w:hAnsi="Arial" w:cs="Arial"/>
          <w:sz w:val="20"/>
          <w:szCs w:val="20"/>
        </w:rPr>
        <w:t xml:space="preserve"> nacional que distingue as boas </w:t>
      </w:r>
      <w:r w:rsidRPr="009876F4">
        <w:rPr>
          <w:rFonts w:ascii="Arial" w:hAnsi="Arial" w:cs="Arial"/>
          <w:sz w:val="20"/>
          <w:szCs w:val="20"/>
        </w:rPr>
        <w:t xml:space="preserve">práticas e os casos de sucesso na inclusão das pessoas com deficiência, em diversas áreas </w:t>
      </w:r>
      <w:r w:rsidR="00C934E7">
        <w:rPr>
          <w:rFonts w:ascii="Arial" w:hAnsi="Arial" w:cs="Arial"/>
          <w:sz w:val="20"/>
          <w:szCs w:val="20"/>
        </w:rPr>
        <w:t>–</w:t>
      </w:r>
      <w:r w:rsidRPr="009876F4">
        <w:rPr>
          <w:rFonts w:ascii="Arial" w:hAnsi="Arial" w:cs="Arial"/>
          <w:sz w:val="20"/>
          <w:szCs w:val="20"/>
        </w:rPr>
        <w:t xml:space="preserve"> no</w:t>
      </w:r>
      <w:r w:rsidR="00C934E7">
        <w:rPr>
          <w:rFonts w:ascii="Arial" w:hAnsi="Arial" w:cs="Arial"/>
          <w:sz w:val="20"/>
          <w:szCs w:val="20"/>
        </w:rPr>
        <w:t xml:space="preserve"> </w:t>
      </w:r>
      <w:r w:rsidRPr="009876F4">
        <w:rPr>
          <w:rFonts w:ascii="Arial" w:hAnsi="Arial" w:cs="Arial"/>
          <w:sz w:val="20"/>
          <w:szCs w:val="20"/>
        </w:rPr>
        <w:t xml:space="preserve">total, a Gala da Inclusão já atribuiu 60 galardões. </w:t>
      </w:r>
    </w:p>
    <w:p w14:paraId="2E947C4D" w14:textId="15D5A5EA" w:rsidR="009876F4" w:rsidRPr="009876F4" w:rsidRDefault="009876F4" w:rsidP="009876F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876F4">
        <w:rPr>
          <w:rFonts w:ascii="Arial" w:hAnsi="Arial" w:cs="Arial"/>
          <w:sz w:val="20"/>
          <w:szCs w:val="20"/>
        </w:rPr>
        <w:t>Numa década, o CRID foi visitado por mais de duas dezenas de delegações de diversos paí</w:t>
      </w:r>
      <w:r w:rsidR="007F6534">
        <w:rPr>
          <w:rFonts w:ascii="Arial" w:hAnsi="Arial" w:cs="Arial"/>
          <w:sz w:val="20"/>
          <w:szCs w:val="20"/>
        </w:rPr>
        <w:t xml:space="preserve">ses, nomeadamente </w:t>
      </w:r>
      <w:r w:rsidRPr="009876F4">
        <w:rPr>
          <w:rFonts w:ascii="Arial" w:hAnsi="Arial" w:cs="Arial"/>
          <w:sz w:val="20"/>
          <w:szCs w:val="20"/>
        </w:rPr>
        <w:t>Alemanha, Bélgica, Brasil, Bulgária, Cabo Verde, China, Croácia, Equador, Eslováquia, Espanha, Estónia, Finlândia, França, Grécia, Guiné Bissau, Holanda, Hungria, Inglaterra, Itália, Letónia, Moçambique, Roménia, S. Tomé e Príncipe, Timor, entre outros.</w:t>
      </w:r>
    </w:p>
    <w:p w14:paraId="11716480" w14:textId="11E31F1F" w:rsidR="009876F4" w:rsidRPr="009876F4" w:rsidRDefault="009876F4" w:rsidP="009876F4">
      <w:pPr>
        <w:tabs>
          <w:tab w:val="num" w:pos="720"/>
        </w:tabs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876F4">
        <w:rPr>
          <w:rFonts w:ascii="Arial" w:hAnsi="Arial" w:cs="Arial"/>
          <w:sz w:val="20"/>
          <w:szCs w:val="20"/>
        </w:rPr>
        <w:t>Na cerimónia que assinalou os dez anos de trabalho do CRID, Célia Sousa destacou</w:t>
      </w:r>
      <w:r>
        <w:rPr>
          <w:rFonts w:ascii="Arial" w:hAnsi="Arial" w:cs="Arial"/>
          <w:sz w:val="20"/>
          <w:szCs w:val="20"/>
        </w:rPr>
        <w:t xml:space="preserve"> a equipa «empenhada, com </w:t>
      </w:r>
      <w:r w:rsidRPr="009876F4">
        <w:rPr>
          <w:rFonts w:ascii="Arial" w:hAnsi="Arial" w:cs="Arial"/>
          <w:sz w:val="20"/>
          <w:szCs w:val="20"/>
        </w:rPr>
        <w:t xml:space="preserve">muita força de vontade, muita garra», e o apoio da comunidade académica do Politécnico de Leiria, e dos parceiros da instituição, que contribuem de forma muito ativa para que os muitos projetos do CRID na </w:t>
      </w:r>
      <w:r w:rsidR="00C934E7">
        <w:rPr>
          <w:rFonts w:ascii="Arial" w:hAnsi="Arial" w:cs="Arial"/>
          <w:sz w:val="20"/>
          <w:szCs w:val="20"/>
        </w:rPr>
        <w:t>área da inclusão se concretizem</w:t>
      </w:r>
      <w:r w:rsidRPr="009876F4">
        <w:rPr>
          <w:rFonts w:ascii="Arial" w:hAnsi="Arial" w:cs="Arial"/>
          <w:sz w:val="20"/>
          <w:szCs w:val="20"/>
        </w:rPr>
        <w:t>. «É o trabalho desta equipa, mas também o carinho de toda a cidade, instituições e região, que fazem desta uma das cidades mais inclusivas do País», defende Célia Sousa, recordando que as palavras do ministro do Trabalho, Solidariedade e Segurança Social, Vieira da Silva, na VII Gala da Inclusão, que disse que o trabalho que a cidade tem feito nesta área a eleva a «capital do País no estímulo e promoção da inclusão das pessoas com deficiência».</w:t>
      </w:r>
    </w:p>
    <w:p w14:paraId="2849C420" w14:textId="6DF2F106" w:rsidR="0041082E" w:rsidRPr="003B53BC" w:rsidRDefault="0041082E" w:rsidP="00646710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9876F4">
        <w:rPr>
          <w:rFonts w:ascii="Arial" w:hAnsi="Arial" w:cs="Arial"/>
          <w:b/>
          <w:sz w:val="20"/>
          <w:szCs w:val="20"/>
        </w:rPr>
        <w:t>1</w:t>
      </w:r>
      <w:r w:rsidR="004F135F">
        <w:rPr>
          <w:rFonts w:ascii="Arial" w:hAnsi="Arial" w:cs="Arial"/>
          <w:b/>
          <w:sz w:val="20"/>
          <w:szCs w:val="20"/>
        </w:rPr>
        <w:t>3</w:t>
      </w:r>
      <w:r w:rsidR="00844667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ED1462">
        <w:rPr>
          <w:rFonts w:ascii="Arial" w:hAnsi="Arial" w:cs="Arial"/>
          <w:b/>
          <w:sz w:val="20"/>
          <w:szCs w:val="20"/>
        </w:rPr>
        <w:t>dezembro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30F5BD98" w14:textId="77777777"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5E60107D" w14:textId="77777777" w:rsidR="00A35279" w:rsidRDefault="00A35279" w:rsidP="00A35279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1CE046FC" w14:textId="77777777"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7430C495" w14:textId="243180C8"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  <w:bookmarkEnd w:id="0"/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3B9DA" w14:textId="77777777" w:rsidR="00F94AE8" w:rsidRDefault="00F94AE8" w:rsidP="009F3B06">
      <w:r>
        <w:separator/>
      </w:r>
    </w:p>
  </w:endnote>
  <w:endnote w:type="continuationSeparator" w:id="0">
    <w:p w14:paraId="047713F7" w14:textId="77777777" w:rsidR="00F94AE8" w:rsidRDefault="00F94AE8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2E36A" w14:textId="77777777" w:rsidR="00F94AE8" w:rsidRDefault="00F94AE8" w:rsidP="009F3B06">
      <w:r>
        <w:separator/>
      </w:r>
    </w:p>
  </w:footnote>
  <w:footnote w:type="continuationSeparator" w:id="0">
    <w:p w14:paraId="4A717714" w14:textId="77777777" w:rsidR="00F94AE8" w:rsidRDefault="00F94AE8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BBA78" w14:textId="6C4963BC" w:rsidR="009F3B06" w:rsidRDefault="009F3B06">
    <w:pPr>
      <w:pStyle w:val="Cabealho"/>
    </w:pPr>
  </w:p>
  <w:p w14:paraId="3B29AD74" w14:textId="4D89D901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B4A26"/>
    <w:multiLevelType w:val="hybridMultilevel"/>
    <w:tmpl w:val="C9F2C5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31E3"/>
    <w:rsid w:val="00011D2D"/>
    <w:rsid w:val="00024F35"/>
    <w:rsid w:val="00025C76"/>
    <w:rsid w:val="00027319"/>
    <w:rsid w:val="00036B82"/>
    <w:rsid w:val="00037949"/>
    <w:rsid w:val="00042BA8"/>
    <w:rsid w:val="000513E7"/>
    <w:rsid w:val="00052AD1"/>
    <w:rsid w:val="00052B71"/>
    <w:rsid w:val="0005543C"/>
    <w:rsid w:val="00062881"/>
    <w:rsid w:val="0007369F"/>
    <w:rsid w:val="00077FF4"/>
    <w:rsid w:val="0008094D"/>
    <w:rsid w:val="00085D22"/>
    <w:rsid w:val="000864BB"/>
    <w:rsid w:val="000A6A93"/>
    <w:rsid w:val="000C67B4"/>
    <w:rsid w:val="000D3924"/>
    <w:rsid w:val="000D4E85"/>
    <w:rsid w:val="000E4F10"/>
    <w:rsid w:val="000F2A13"/>
    <w:rsid w:val="00105EF8"/>
    <w:rsid w:val="00107826"/>
    <w:rsid w:val="0011526F"/>
    <w:rsid w:val="00130013"/>
    <w:rsid w:val="00142534"/>
    <w:rsid w:val="0015447C"/>
    <w:rsid w:val="00160D33"/>
    <w:rsid w:val="0016463D"/>
    <w:rsid w:val="00165C9C"/>
    <w:rsid w:val="0017106A"/>
    <w:rsid w:val="00171523"/>
    <w:rsid w:val="00172332"/>
    <w:rsid w:val="00186596"/>
    <w:rsid w:val="00190033"/>
    <w:rsid w:val="00195BC8"/>
    <w:rsid w:val="001B665B"/>
    <w:rsid w:val="001D1046"/>
    <w:rsid w:val="001E4786"/>
    <w:rsid w:val="001F3B0A"/>
    <w:rsid w:val="002017D6"/>
    <w:rsid w:val="00202AE4"/>
    <w:rsid w:val="0021028C"/>
    <w:rsid w:val="00210E31"/>
    <w:rsid w:val="002119C1"/>
    <w:rsid w:val="00213970"/>
    <w:rsid w:val="00241B09"/>
    <w:rsid w:val="0027720B"/>
    <w:rsid w:val="00286635"/>
    <w:rsid w:val="002879BC"/>
    <w:rsid w:val="002A7105"/>
    <w:rsid w:val="002C7AFC"/>
    <w:rsid w:val="002E3547"/>
    <w:rsid w:val="002E47EE"/>
    <w:rsid w:val="002F5067"/>
    <w:rsid w:val="003020C7"/>
    <w:rsid w:val="00302D57"/>
    <w:rsid w:val="003051A1"/>
    <w:rsid w:val="003108F0"/>
    <w:rsid w:val="003125D5"/>
    <w:rsid w:val="0032762A"/>
    <w:rsid w:val="003426CD"/>
    <w:rsid w:val="00343181"/>
    <w:rsid w:val="00351EC3"/>
    <w:rsid w:val="00353CC1"/>
    <w:rsid w:val="003541AC"/>
    <w:rsid w:val="00355FEB"/>
    <w:rsid w:val="00386663"/>
    <w:rsid w:val="003873AD"/>
    <w:rsid w:val="003A2268"/>
    <w:rsid w:val="003A5C70"/>
    <w:rsid w:val="003A6FEE"/>
    <w:rsid w:val="003B31F8"/>
    <w:rsid w:val="003B53BC"/>
    <w:rsid w:val="003C3776"/>
    <w:rsid w:val="003C4AC3"/>
    <w:rsid w:val="003C6ACD"/>
    <w:rsid w:val="00405004"/>
    <w:rsid w:val="0040776C"/>
    <w:rsid w:val="0041082E"/>
    <w:rsid w:val="00423226"/>
    <w:rsid w:val="00424B08"/>
    <w:rsid w:val="004256FD"/>
    <w:rsid w:val="004306D4"/>
    <w:rsid w:val="0043090A"/>
    <w:rsid w:val="00434F29"/>
    <w:rsid w:val="004628BD"/>
    <w:rsid w:val="00473587"/>
    <w:rsid w:val="004738EB"/>
    <w:rsid w:val="004845D8"/>
    <w:rsid w:val="0048626D"/>
    <w:rsid w:val="00496C7D"/>
    <w:rsid w:val="00497224"/>
    <w:rsid w:val="004B7002"/>
    <w:rsid w:val="004C1AA6"/>
    <w:rsid w:val="004C424C"/>
    <w:rsid w:val="004C6329"/>
    <w:rsid w:val="004C7080"/>
    <w:rsid w:val="004C73FC"/>
    <w:rsid w:val="004D19DE"/>
    <w:rsid w:val="004E1687"/>
    <w:rsid w:val="004E255B"/>
    <w:rsid w:val="004F0225"/>
    <w:rsid w:val="004F135F"/>
    <w:rsid w:val="004F49F0"/>
    <w:rsid w:val="005123B9"/>
    <w:rsid w:val="00512CAC"/>
    <w:rsid w:val="00514731"/>
    <w:rsid w:val="00526E0A"/>
    <w:rsid w:val="00534F1D"/>
    <w:rsid w:val="005471D9"/>
    <w:rsid w:val="00553EC9"/>
    <w:rsid w:val="00555DB9"/>
    <w:rsid w:val="00560870"/>
    <w:rsid w:val="00592384"/>
    <w:rsid w:val="0059642C"/>
    <w:rsid w:val="005972A7"/>
    <w:rsid w:val="005A0C8E"/>
    <w:rsid w:val="005A0ECC"/>
    <w:rsid w:val="005B1386"/>
    <w:rsid w:val="005B2329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46710"/>
    <w:rsid w:val="0066414B"/>
    <w:rsid w:val="006748B9"/>
    <w:rsid w:val="00676AF2"/>
    <w:rsid w:val="00687829"/>
    <w:rsid w:val="00690769"/>
    <w:rsid w:val="006B3ADD"/>
    <w:rsid w:val="006E2553"/>
    <w:rsid w:val="006E48F0"/>
    <w:rsid w:val="006F45AC"/>
    <w:rsid w:val="00714D6F"/>
    <w:rsid w:val="00762ECF"/>
    <w:rsid w:val="00797514"/>
    <w:rsid w:val="007A1C53"/>
    <w:rsid w:val="007B6DBA"/>
    <w:rsid w:val="007D0E9E"/>
    <w:rsid w:val="007D6A9E"/>
    <w:rsid w:val="007D793F"/>
    <w:rsid w:val="007E07EA"/>
    <w:rsid w:val="007F6534"/>
    <w:rsid w:val="007F70E9"/>
    <w:rsid w:val="00806EE1"/>
    <w:rsid w:val="00825594"/>
    <w:rsid w:val="00827DE3"/>
    <w:rsid w:val="00830FAA"/>
    <w:rsid w:val="008326A6"/>
    <w:rsid w:val="00844667"/>
    <w:rsid w:val="00845A97"/>
    <w:rsid w:val="00857077"/>
    <w:rsid w:val="00863791"/>
    <w:rsid w:val="00863F91"/>
    <w:rsid w:val="008708FF"/>
    <w:rsid w:val="008A6F2D"/>
    <w:rsid w:val="008B75C4"/>
    <w:rsid w:val="008D0BA4"/>
    <w:rsid w:val="008D7977"/>
    <w:rsid w:val="008F4B97"/>
    <w:rsid w:val="00900ED8"/>
    <w:rsid w:val="00910AFE"/>
    <w:rsid w:val="009168CB"/>
    <w:rsid w:val="0093250D"/>
    <w:rsid w:val="00935038"/>
    <w:rsid w:val="00955A53"/>
    <w:rsid w:val="009579E0"/>
    <w:rsid w:val="00980141"/>
    <w:rsid w:val="009876F4"/>
    <w:rsid w:val="00993FB1"/>
    <w:rsid w:val="0099532C"/>
    <w:rsid w:val="00995569"/>
    <w:rsid w:val="009A07B7"/>
    <w:rsid w:val="009A322C"/>
    <w:rsid w:val="009A4E54"/>
    <w:rsid w:val="009C5FB4"/>
    <w:rsid w:val="009D0826"/>
    <w:rsid w:val="009E3BE0"/>
    <w:rsid w:val="009F3B06"/>
    <w:rsid w:val="009F4DCE"/>
    <w:rsid w:val="009F5B00"/>
    <w:rsid w:val="00A12F59"/>
    <w:rsid w:val="00A16A0E"/>
    <w:rsid w:val="00A22E50"/>
    <w:rsid w:val="00A24B48"/>
    <w:rsid w:val="00A3069C"/>
    <w:rsid w:val="00A35279"/>
    <w:rsid w:val="00A558EE"/>
    <w:rsid w:val="00A6068A"/>
    <w:rsid w:val="00A65D33"/>
    <w:rsid w:val="00A71088"/>
    <w:rsid w:val="00A73B3E"/>
    <w:rsid w:val="00AA11D9"/>
    <w:rsid w:val="00AA51FD"/>
    <w:rsid w:val="00AC06BF"/>
    <w:rsid w:val="00AC329C"/>
    <w:rsid w:val="00AC45B8"/>
    <w:rsid w:val="00AC4C94"/>
    <w:rsid w:val="00AD4F71"/>
    <w:rsid w:val="00AE519B"/>
    <w:rsid w:val="00AE6FB7"/>
    <w:rsid w:val="00AF5474"/>
    <w:rsid w:val="00AF5952"/>
    <w:rsid w:val="00B14ED0"/>
    <w:rsid w:val="00B263F4"/>
    <w:rsid w:val="00B46B48"/>
    <w:rsid w:val="00B50555"/>
    <w:rsid w:val="00B65BE6"/>
    <w:rsid w:val="00B813AC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1533A"/>
    <w:rsid w:val="00C20CF0"/>
    <w:rsid w:val="00C21DB8"/>
    <w:rsid w:val="00C247E7"/>
    <w:rsid w:val="00C3194F"/>
    <w:rsid w:val="00C32B14"/>
    <w:rsid w:val="00C33B7B"/>
    <w:rsid w:val="00C37078"/>
    <w:rsid w:val="00C61947"/>
    <w:rsid w:val="00C63C79"/>
    <w:rsid w:val="00C6502A"/>
    <w:rsid w:val="00C67D36"/>
    <w:rsid w:val="00C74DCF"/>
    <w:rsid w:val="00C83732"/>
    <w:rsid w:val="00C934E7"/>
    <w:rsid w:val="00CA1CA4"/>
    <w:rsid w:val="00CA301A"/>
    <w:rsid w:val="00CA6589"/>
    <w:rsid w:val="00CA7617"/>
    <w:rsid w:val="00CD4E8E"/>
    <w:rsid w:val="00CD63AC"/>
    <w:rsid w:val="00CE6BFA"/>
    <w:rsid w:val="00CF3375"/>
    <w:rsid w:val="00D03C20"/>
    <w:rsid w:val="00D30643"/>
    <w:rsid w:val="00D40954"/>
    <w:rsid w:val="00D75271"/>
    <w:rsid w:val="00D75B7D"/>
    <w:rsid w:val="00D75E89"/>
    <w:rsid w:val="00D853A1"/>
    <w:rsid w:val="00D878AF"/>
    <w:rsid w:val="00D90803"/>
    <w:rsid w:val="00DA1874"/>
    <w:rsid w:val="00DA56D6"/>
    <w:rsid w:val="00DB0605"/>
    <w:rsid w:val="00DC2C79"/>
    <w:rsid w:val="00DC77D3"/>
    <w:rsid w:val="00DD3915"/>
    <w:rsid w:val="00DD4F61"/>
    <w:rsid w:val="00DE331A"/>
    <w:rsid w:val="00E002B0"/>
    <w:rsid w:val="00E00F01"/>
    <w:rsid w:val="00E27300"/>
    <w:rsid w:val="00E4193C"/>
    <w:rsid w:val="00E43B88"/>
    <w:rsid w:val="00E6000E"/>
    <w:rsid w:val="00E611ED"/>
    <w:rsid w:val="00E6435D"/>
    <w:rsid w:val="00E67000"/>
    <w:rsid w:val="00E74ABB"/>
    <w:rsid w:val="00E908C7"/>
    <w:rsid w:val="00EA26E7"/>
    <w:rsid w:val="00EC3154"/>
    <w:rsid w:val="00ED063F"/>
    <w:rsid w:val="00ED1462"/>
    <w:rsid w:val="00ED5CB7"/>
    <w:rsid w:val="00EE3E89"/>
    <w:rsid w:val="00EE5D1B"/>
    <w:rsid w:val="00EE7913"/>
    <w:rsid w:val="00EF79FB"/>
    <w:rsid w:val="00F033AB"/>
    <w:rsid w:val="00F05691"/>
    <w:rsid w:val="00F06CC1"/>
    <w:rsid w:val="00F12339"/>
    <w:rsid w:val="00F22C11"/>
    <w:rsid w:val="00F421DA"/>
    <w:rsid w:val="00F42215"/>
    <w:rsid w:val="00F45D8F"/>
    <w:rsid w:val="00F471E4"/>
    <w:rsid w:val="00F65CD1"/>
    <w:rsid w:val="00F66C62"/>
    <w:rsid w:val="00F80844"/>
    <w:rsid w:val="00F82A07"/>
    <w:rsid w:val="00F8501E"/>
    <w:rsid w:val="00F94AE8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  <w15:docId w15:val="{E4A6803C-C129-4016-9D21-7FAA5BCD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99532C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r@midland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DDADCD-0EFA-4575-8338-B06F1B9AC22A}">
  <ds:schemaRefs/>
</ds:datastoreItem>
</file>

<file path=customXml/itemProps2.xml><?xml version="1.0" encoding="utf-8"?>
<ds:datastoreItem xmlns:ds="http://schemas.openxmlformats.org/officeDocument/2006/customXml" ds:itemID="{B9A80A6A-B6BD-4451-8AA9-9AFCB0AE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1083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4</cp:revision>
  <cp:lastPrinted>2016-11-08T17:14:00Z</cp:lastPrinted>
  <dcterms:created xsi:type="dcterms:W3CDTF">2016-12-13T09:53:00Z</dcterms:created>
  <dcterms:modified xsi:type="dcterms:W3CDTF">2016-12-13T10:37:00Z</dcterms:modified>
</cp:coreProperties>
</file>