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B78AB" w14:textId="77777777" w:rsidR="00CF1241" w:rsidRPr="00B80039" w:rsidRDefault="0032129B" w:rsidP="005E1EB5">
      <w:pPr>
        <w:spacing w:after="240" w:line="276" w:lineRule="auto"/>
        <w:ind w:left="-567" w:right="-567"/>
        <w:rPr>
          <w:rFonts w:ascii="Arial" w:hAnsi="Arial" w:cs="Arial"/>
          <w:b/>
          <w:color w:val="000000"/>
          <w:sz w:val="20"/>
          <w:szCs w:val="20"/>
          <w:u w:val="single"/>
        </w:rPr>
      </w:pPr>
      <w:bookmarkStart w:id="0" w:name="_GoBack"/>
      <w:bookmarkEnd w:id="0"/>
      <w:r w:rsidRPr="004773D3">
        <w:rPr>
          <w:rFonts w:ascii="Arial" w:hAnsi="Arial" w:cs="Arial"/>
          <w:b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3D07FDB4" wp14:editId="769CBDCD">
            <wp:simplePos x="0" y="0"/>
            <wp:positionH relativeFrom="margin">
              <wp:posOffset>4158615</wp:posOffset>
            </wp:positionH>
            <wp:positionV relativeFrom="paragraph">
              <wp:posOffset>-901700</wp:posOffset>
            </wp:positionV>
            <wp:extent cx="1833013" cy="519684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013" cy="519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93C">
        <w:rPr>
          <w:rFonts w:ascii="Arial" w:hAnsi="Arial" w:cs="Arial"/>
          <w:b/>
          <w:noProof/>
          <w:sz w:val="20"/>
          <w:szCs w:val="20"/>
        </w:rPr>
        <w:t>Tr</w:t>
      </w:r>
      <w:r w:rsidR="00647DA8">
        <w:rPr>
          <w:rFonts w:ascii="Arial" w:hAnsi="Arial" w:cs="Arial"/>
          <w:b/>
          <w:noProof/>
          <w:sz w:val="20"/>
          <w:szCs w:val="20"/>
        </w:rPr>
        <w:t>ê</w:t>
      </w:r>
      <w:r w:rsidR="0064093C">
        <w:rPr>
          <w:rFonts w:ascii="Arial" w:hAnsi="Arial" w:cs="Arial"/>
          <w:b/>
          <w:noProof/>
          <w:sz w:val="20"/>
          <w:szCs w:val="20"/>
        </w:rPr>
        <w:t>s eventos da matem</w:t>
      </w:r>
      <w:r w:rsidR="00647DA8">
        <w:rPr>
          <w:rFonts w:ascii="Arial" w:hAnsi="Arial" w:cs="Arial"/>
          <w:b/>
          <w:noProof/>
          <w:sz w:val="20"/>
          <w:szCs w:val="20"/>
        </w:rPr>
        <w:t>át</w:t>
      </w:r>
      <w:r w:rsidR="0064093C">
        <w:rPr>
          <w:rFonts w:ascii="Arial" w:hAnsi="Arial" w:cs="Arial"/>
          <w:b/>
          <w:noProof/>
          <w:sz w:val="20"/>
          <w:szCs w:val="20"/>
        </w:rPr>
        <w:t xml:space="preserve">ica reúnem professores e </w:t>
      </w:r>
      <w:r w:rsidR="00647DA8">
        <w:rPr>
          <w:rFonts w:ascii="Arial" w:hAnsi="Arial" w:cs="Arial"/>
          <w:b/>
          <w:noProof/>
          <w:sz w:val="20"/>
          <w:szCs w:val="20"/>
        </w:rPr>
        <w:t>estudantes</w:t>
      </w:r>
      <w:r w:rsidR="00647D32">
        <w:rPr>
          <w:rFonts w:ascii="Arial" w:hAnsi="Arial" w:cs="Arial"/>
          <w:b/>
          <w:noProof/>
          <w:sz w:val="20"/>
          <w:szCs w:val="20"/>
        </w:rPr>
        <w:t xml:space="preserve"> de todo o P</w:t>
      </w:r>
      <w:r w:rsidR="0064093C">
        <w:rPr>
          <w:rFonts w:ascii="Arial" w:hAnsi="Arial" w:cs="Arial"/>
          <w:b/>
          <w:noProof/>
          <w:sz w:val="20"/>
          <w:szCs w:val="20"/>
        </w:rPr>
        <w:t xml:space="preserve">aís em </w:t>
      </w:r>
      <w:r w:rsidR="00647DA8">
        <w:rPr>
          <w:rFonts w:ascii="Arial" w:hAnsi="Arial" w:cs="Arial"/>
          <w:b/>
          <w:noProof/>
          <w:sz w:val="20"/>
          <w:szCs w:val="20"/>
        </w:rPr>
        <w:t>Leiria</w:t>
      </w:r>
    </w:p>
    <w:p w14:paraId="52F1225F" w14:textId="77777777" w:rsidR="00CF1241" w:rsidRPr="005E1EB5" w:rsidRDefault="00DD2EC5" w:rsidP="005E1EB5">
      <w:pPr>
        <w:shd w:val="clear" w:color="auto" w:fill="FFFFFF"/>
        <w:spacing w:after="240"/>
        <w:ind w:left="-567" w:right="-568"/>
        <w:rPr>
          <w:rFonts w:ascii="Arial" w:hAnsi="Arial" w:cs="Arial"/>
          <w:b/>
          <w:color w:val="000000"/>
          <w:sz w:val="32"/>
          <w:szCs w:val="32"/>
        </w:rPr>
      </w:pPr>
      <w:r w:rsidRPr="005E1EB5">
        <w:rPr>
          <w:rFonts w:ascii="Arial" w:hAnsi="Arial" w:cs="Arial"/>
          <w:b/>
          <w:color w:val="000000"/>
          <w:sz w:val="32"/>
          <w:szCs w:val="32"/>
        </w:rPr>
        <w:t xml:space="preserve">ESTG/IPLeiria celebra matemática </w:t>
      </w:r>
      <w:r w:rsidR="00647DA8" w:rsidRPr="005E1EB5">
        <w:rPr>
          <w:rFonts w:ascii="Arial" w:hAnsi="Arial" w:cs="Arial"/>
          <w:b/>
          <w:color w:val="000000"/>
          <w:sz w:val="32"/>
          <w:szCs w:val="32"/>
        </w:rPr>
        <w:t>“</w:t>
      </w:r>
      <w:r w:rsidR="00647D32">
        <w:rPr>
          <w:rFonts w:ascii="Arial" w:hAnsi="Arial" w:cs="Arial"/>
          <w:b/>
          <w:color w:val="000000"/>
          <w:sz w:val="32"/>
          <w:szCs w:val="32"/>
        </w:rPr>
        <w:t>a triplicar</w:t>
      </w:r>
      <w:r w:rsidR="00647DA8" w:rsidRPr="005E1EB5">
        <w:rPr>
          <w:rFonts w:ascii="Arial" w:hAnsi="Arial" w:cs="Arial"/>
          <w:b/>
          <w:color w:val="000000"/>
          <w:sz w:val="32"/>
          <w:szCs w:val="32"/>
        </w:rPr>
        <w:t>”</w:t>
      </w:r>
    </w:p>
    <w:p w14:paraId="07C076B9" w14:textId="73B28E77" w:rsidR="00727B8F" w:rsidRPr="004B560B" w:rsidRDefault="00647D32" w:rsidP="004B560B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4B560B">
        <w:rPr>
          <w:rFonts w:ascii="Arial" w:hAnsi="Arial" w:cs="Arial"/>
          <w:sz w:val="20"/>
          <w:szCs w:val="20"/>
        </w:rPr>
        <w:t>A Escola Superior de Tecnologia e Gestão</w:t>
      </w:r>
      <w:r w:rsidR="004B560B" w:rsidRPr="004B560B">
        <w:rPr>
          <w:rFonts w:ascii="Arial" w:hAnsi="Arial" w:cs="Arial"/>
          <w:sz w:val="20"/>
          <w:szCs w:val="20"/>
        </w:rPr>
        <w:t xml:space="preserve"> do</w:t>
      </w:r>
      <w:r w:rsidRPr="004B560B">
        <w:rPr>
          <w:rFonts w:ascii="Arial" w:hAnsi="Arial" w:cs="Arial"/>
          <w:sz w:val="20"/>
          <w:szCs w:val="20"/>
        </w:rPr>
        <w:t xml:space="preserve"> Politécnico de Leiria (ESTG/IPLeiria) </w:t>
      </w:r>
      <w:r w:rsidR="00F414E4" w:rsidRPr="004B560B">
        <w:rPr>
          <w:rFonts w:ascii="Arial" w:hAnsi="Arial" w:cs="Arial"/>
          <w:sz w:val="20"/>
          <w:szCs w:val="20"/>
        </w:rPr>
        <w:t>celebra a matemática “</w:t>
      </w:r>
      <w:r w:rsidRPr="004B560B">
        <w:rPr>
          <w:rFonts w:ascii="Arial" w:hAnsi="Arial" w:cs="Arial"/>
          <w:sz w:val="20"/>
          <w:szCs w:val="20"/>
        </w:rPr>
        <w:t>a triplicar</w:t>
      </w:r>
      <w:r w:rsidR="00F414E4" w:rsidRPr="004B560B">
        <w:rPr>
          <w:rFonts w:ascii="Arial" w:hAnsi="Arial" w:cs="Arial"/>
          <w:sz w:val="20"/>
          <w:szCs w:val="20"/>
        </w:rPr>
        <w:t>” entre 13 e 15 de julho</w:t>
      </w:r>
      <w:r w:rsidR="00727B8F" w:rsidRPr="004B560B">
        <w:rPr>
          <w:rFonts w:ascii="Arial" w:hAnsi="Arial" w:cs="Arial"/>
          <w:sz w:val="20"/>
          <w:szCs w:val="20"/>
        </w:rPr>
        <w:t>,</w:t>
      </w:r>
      <w:r w:rsidR="00F414E4" w:rsidRPr="004B560B">
        <w:rPr>
          <w:rFonts w:ascii="Arial" w:hAnsi="Arial" w:cs="Arial"/>
          <w:sz w:val="20"/>
          <w:szCs w:val="20"/>
        </w:rPr>
        <w:t xml:space="preserve"> com </w:t>
      </w:r>
      <w:r w:rsidRPr="004B560B">
        <w:rPr>
          <w:rFonts w:ascii="Arial" w:hAnsi="Arial" w:cs="Arial"/>
          <w:sz w:val="20"/>
          <w:szCs w:val="20"/>
        </w:rPr>
        <w:t xml:space="preserve">três eventos: </w:t>
      </w:r>
      <w:r w:rsidR="00F414E4" w:rsidRPr="004B560B">
        <w:rPr>
          <w:rFonts w:ascii="Arial" w:hAnsi="Arial" w:cs="Arial"/>
          <w:sz w:val="20"/>
          <w:szCs w:val="20"/>
        </w:rPr>
        <w:t>a realização da Escola de Verão da Sociedade Portuguesa de Matemática</w:t>
      </w:r>
      <w:r w:rsidR="00DA444B">
        <w:rPr>
          <w:rFonts w:ascii="Arial" w:hAnsi="Arial" w:cs="Arial"/>
          <w:sz w:val="20"/>
          <w:szCs w:val="20"/>
        </w:rPr>
        <w:t xml:space="preserve">, </w:t>
      </w:r>
      <w:r w:rsidR="00522119" w:rsidRPr="004B560B">
        <w:rPr>
          <w:rFonts w:ascii="Arial" w:hAnsi="Arial" w:cs="Arial"/>
          <w:sz w:val="20"/>
          <w:szCs w:val="20"/>
        </w:rPr>
        <w:t xml:space="preserve">o </w:t>
      </w:r>
      <w:proofErr w:type="spellStart"/>
      <w:r w:rsidR="00522119" w:rsidRPr="004B560B">
        <w:rPr>
          <w:rFonts w:ascii="Arial" w:hAnsi="Arial" w:cs="Arial"/>
          <w:sz w:val="20"/>
          <w:szCs w:val="20"/>
        </w:rPr>
        <w:t>Mat</w:t>
      </w:r>
      <w:proofErr w:type="spellEnd"/>
      <w:r w:rsidR="00522119" w:rsidRPr="004B560B">
        <w:rPr>
          <w:rFonts w:ascii="Arial" w:hAnsi="Arial" w:cs="Arial"/>
          <w:sz w:val="20"/>
          <w:szCs w:val="20"/>
        </w:rPr>
        <w:t>-Oeste 2017</w:t>
      </w:r>
      <w:r w:rsidR="00741620">
        <w:rPr>
          <w:rFonts w:ascii="Arial" w:hAnsi="Arial" w:cs="Arial"/>
          <w:sz w:val="20"/>
          <w:szCs w:val="20"/>
        </w:rPr>
        <w:t>,</w:t>
      </w:r>
      <w:r w:rsidR="00522119" w:rsidRPr="004B560B">
        <w:rPr>
          <w:rFonts w:ascii="Arial" w:hAnsi="Arial" w:cs="Arial"/>
          <w:sz w:val="20"/>
          <w:szCs w:val="20"/>
        </w:rPr>
        <w:t xml:space="preserve"> e </w:t>
      </w:r>
      <w:r w:rsidR="00DA444B">
        <w:rPr>
          <w:rFonts w:ascii="Arial" w:hAnsi="Arial" w:cs="Arial"/>
          <w:sz w:val="20"/>
          <w:szCs w:val="20"/>
        </w:rPr>
        <w:t>a</w:t>
      </w:r>
      <w:r w:rsidR="00522119" w:rsidRPr="004B560B">
        <w:rPr>
          <w:rFonts w:ascii="Arial" w:hAnsi="Arial" w:cs="Arial"/>
          <w:sz w:val="20"/>
          <w:szCs w:val="20"/>
        </w:rPr>
        <w:t xml:space="preserve"> entrega dos prémios </w:t>
      </w:r>
      <w:r w:rsidR="00F82B5C" w:rsidRPr="004B560B">
        <w:rPr>
          <w:rFonts w:ascii="Arial" w:hAnsi="Arial" w:cs="Arial"/>
          <w:sz w:val="20"/>
          <w:szCs w:val="20"/>
        </w:rPr>
        <w:t>d</w:t>
      </w:r>
      <w:r w:rsidR="00522119" w:rsidRPr="004B560B">
        <w:rPr>
          <w:rFonts w:ascii="Arial" w:hAnsi="Arial" w:cs="Arial"/>
          <w:sz w:val="20"/>
          <w:szCs w:val="20"/>
        </w:rPr>
        <w:t xml:space="preserve">o concurso nacional Prémio Pedro Matos 2017. A Escola de Verão, que se destina a professores, acontece entre 13 e 15 de julho, </w:t>
      </w:r>
      <w:r w:rsidR="00727B8F" w:rsidRPr="004B560B">
        <w:rPr>
          <w:rFonts w:ascii="Arial" w:hAnsi="Arial" w:cs="Arial"/>
          <w:sz w:val="20"/>
          <w:szCs w:val="20"/>
        </w:rPr>
        <w:t xml:space="preserve">enquanto o </w:t>
      </w:r>
      <w:proofErr w:type="spellStart"/>
      <w:r w:rsidR="00727B8F" w:rsidRPr="004B560B">
        <w:rPr>
          <w:rFonts w:ascii="Arial" w:hAnsi="Arial" w:cs="Arial"/>
          <w:sz w:val="20"/>
          <w:szCs w:val="20"/>
        </w:rPr>
        <w:t>Mat</w:t>
      </w:r>
      <w:proofErr w:type="spellEnd"/>
      <w:r w:rsidR="00727B8F" w:rsidRPr="004B560B">
        <w:rPr>
          <w:rFonts w:ascii="Arial" w:hAnsi="Arial" w:cs="Arial"/>
          <w:sz w:val="20"/>
          <w:szCs w:val="20"/>
        </w:rPr>
        <w:t>-</w:t>
      </w:r>
      <w:r w:rsidR="00522119" w:rsidRPr="004B560B">
        <w:rPr>
          <w:rFonts w:ascii="Arial" w:hAnsi="Arial" w:cs="Arial"/>
          <w:sz w:val="20"/>
          <w:szCs w:val="20"/>
        </w:rPr>
        <w:t>Oeste</w:t>
      </w:r>
      <w:r w:rsidR="00727B8F" w:rsidRPr="004B560B">
        <w:rPr>
          <w:rFonts w:ascii="Arial" w:hAnsi="Arial" w:cs="Arial"/>
          <w:sz w:val="20"/>
          <w:szCs w:val="20"/>
        </w:rPr>
        <w:t>, também para professores</w:t>
      </w:r>
      <w:r w:rsidR="00F82B5C" w:rsidRPr="004B560B">
        <w:rPr>
          <w:rFonts w:ascii="Arial" w:hAnsi="Arial" w:cs="Arial"/>
          <w:sz w:val="20"/>
          <w:szCs w:val="20"/>
        </w:rPr>
        <w:t xml:space="preserve"> mas focado na região Oeste</w:t>
      </w:r>
      <w:r w:rsidR="00727B8F" w:rsidRPr="004B560B">
        <w:rPr>
          <w:rFonts w:ascii="Arial" w:hAnsi="Arial" w:cs="Arial"/>
          <w:sz w:val="20"/>
          <w:szCs w:val="20"/>
        </w:rPr>
        <w:t>,</w:t>
      </w:r>
      <w:r w:rsidR="00522119" w:rsidRPr="004B560B">
        <w:rPr>
          <w:rFonts w:ascii="Arial" w:hAnsi="Arial" w:cs="Arial"/>
          <w:sz w:val="20"/>
          <w:szCs w:val="20"/>
        </w:rPr>
        <w:t xml:space="preserve"> decorre a 13 de julho, com o tema “Matemática do Mar”</w:t>
      </w:r>
      <w:r w:rsidR="00E1441F">
        <w:rPr>
          <w:rFonts w:ascii="Arial" w:hAnsi="Arial" w:cs="Arial"/>
          <w:sz w:val="20"/>
          <w:szCs w:val="20"/>
        </w:rPr>
        <w:t xml:space="preserve">. A edição deste ano do </w:t>
      </w:r>
      <w:proofErr w:type="spellStart"/>
      <w:r w:rsidR="00E1441F">
        <w:rPr>
          <w:rFonts w:ascii="Arial" w:hAnsi="Arial" w:cs="Arial"/>
          <w:sz w:val="20"/>
          <w:szCs w:val="20"/>
        </w:rPr>
        <w:t>Mat</w:t>
      </w:r>
      <w:proofErr w:type="spellEnd"/>
      <w:r w:rsidR="00E1441F">
        <w:rPr>
          <w:rFonts w:ascii="Arial" w:hAnsi="Arial" w:cs="Arial"/>
          <w:sz w:val="20"/>
          <w:szCs w:val="20"/>
        </w:rPr>
        <w:t>-Oeste</w:t>
      </w:r>
      <w:r w:rsidR="00F82B5C" w:rsidRPr="004B560B">
        <w:rPr>
          <w:rFonts w:ascii="Arial" w:hAnsi="Arial" w:cs="Arial"/>
          <w:sz w:val="20"/>
          <w:szCs w:val="20"/>
        </w:rPr>
        <w:t xml:space="preserve"> </w:t>
      </w:r>
      <w:r w:rsidR="00727B8F" w:rsidRPr="004B560B">
        <w:rPr>
          <w:rFonts w:ascii="Arial" w:hAnsi="Arial" w:cs="Arial"/>
          <w:sz w:val="20"/>
          <w:szCs w:val="20"/>
        </w:rPr>
        <w:t>culmina com a entrega do Prémio Pedro Matos</w:t>
      </w:r>
      <w:r w:rsidR="00741620">
        <w:rPr>
          <w:rFonts w:ascii="Arial" w:hAnsi="Arial" w:cs="Arial"/>
          <w:sz w:val="20"/>
          <w:szCs w:val="20"/>
        </w:rPr>
        <w:t>, que se</w:t>
      </w:r>
      <w:r w:rsidR="00E1441F">
        <w:rPr>
          <w:rFonts w:ascii="Arial" w:hAnsi="Arial" w:cs="Arial"/>
          <w:sz w:val="20"/>
          <w:szCs w:val="20"/>
        </w:rPr>
        <w:t xml:space="preserve"> </w:t>
      </w:r>
      <w:r w:rsidR="00727B8F" w:rsidRPr="004B560B">
        <w:rPr>
          <w:rFonts w:ascii="Arial" w:hAnsi="Arial" w:cs="Arial"/>
          <w:sz w:val="20"/>
          <w:szCs w:val="20"/>
        </w:rPr>
        <w:t xml:space="preserve">destina a estudantes </w:t>
      </w:r>
      <w:r w:rsidRPr="004B560B">
        <w:rPr>
          <w:rFonts w:ascii="Arial" w:hAnsi="Arial" w:cs="Arial"/>
          <w:sz w:val="20"/>
          <w:szCs w:val="20"/>
        </w:rPr>
        <w:t>do ensino secundário de todo o P</w:t>
      </w:r>
      <w:r w:rsidR="00727B8F" w:rsidRPr="004B560B">
        <w:rPr>
          <w:rFonts w:ascii="Arial" w:hAnsi="Arial" w:cs="Arial"/>
          <w:sz w:val="20"/>
          <w:szCs w:val="20"/>
        </w:rPr>
        <w:t>aís</w:t>
      </w:r>
      <w:r w:rsidR="00741620">
        <w:rPr>
          <w:rFonts w:ascii="Arial" w:hAnsi="Arial" w:cs="Arial"/>
          <w:sz w:val="20"/>
          <w:szCs w:val="20"/>
        </w:rPr>
        <w:t>,</w:t>
      </w:r>
      <w:r w:rsidR="00E1441F">
        <w:rPr>
          <w:rFonts w:ascii="Arial" w:hAnsi="Arial" w:cs="Arial"/>
          <w:sz w:val="20"/>
          <w:szCs w:val="20"/>
        </w:rPr>
        <w:t xml:space="preserve"> e tem </w:t>
      </w:r>
      <w:r w:rsidR="00727B8F" w:rsidRPr="004B560B">
        <w:rPr>
          <w:rFonts w:ascii="Arial" w:hAnsi="Arial" w:cs="Arial"/>
          <w:sz w:val="20"/>
          <w:szCs w:val="20"/>
        </w:rPr>
        <w:t xml:space="preserve">o objetivo de fomentar a criatividade e o interesse </w:t>
      </w:r>
      <w:r w:rsidR="00F82B5C" w:rsidRPr="004B560B">
        <w:rPr>
          <w:rFonts w:ascii="Arial" w:hAnsi="Arial" w:cs="Arial"/>
          <w:sz w:val="20"/>
          <w:szCs w:val="20"/>
        </w:rPr>
        <w:t>pela</w:t>
      </w:r>
      <w:r w:rsidR="00727B8F" w:rsidRPr="004B560B">
        <w:rPr>
          <w:rFonts w:ascii="Arial" w:hAnsi="Arial" w:cs="Arial"/>
          <w:sz w:val="20"/>
          <w:szCs w:val="20"/>
        </w:rPr>
        <w:t xml:space="preserve"> matemática e suas </w:t>
      </w:r>
      <w:r w:rsidR="00F82B5C" w:rsidRPr="004B560B">
        <w:rPr>
          <w:rFonts w:ascii="Arial" w:hAnsi="Arial" w:cs="Arial"/>
          <w:sz w:val="20"/>
          <w:szCs w:val="20"/>
        </w:rPr>
        <w:t>aplicações</w:t>
      </w:r>
      <w:r w:rsidR="00727B8F" w:rsidRPr="004B560B">
        <w:rPr>
          <w:rFonts w:ascii="Arial" w:hAnsi="Arial" w:cs="Arial"/>
          <w:sz w:val="20"/>
          <w:szCs w:val="20"/>
        </w:rPr>
        <w:t xml:space="preserve">, bem como </w:t>
      </w:r>
      <w:r w:rsidRPr="004B560B">
        <w:rPr>
          <w:rFonts w:ascii="Arial" w:hAnsi="Arial" w:cs="Arial"/>
          <w:sz w:val="20"/>
          <w:szCs w:val="20"/>
        </w:rPr>
        <w:t xml:space="preserve">o </w:t>
      </w:r>
      <w:r w:rsidR="00F82B5C" w:rsidRPr="004B560B">
        <w:rPr>
          <w:rFonts w:ascii="Arial" w:hAnsi="Arial" w:cs="Arial"/>
          <w:sz w:val="20"/>
          <w:szCs w:val="20"/>
        </w:rPr>
        <w:t xml:space="preserve">“despontar” </w:t>
      </w:r>
      <w:r w:rsidRPr="004B560B">
        <w:rPr>
          <w:rFonts w:ascii="Arial" w:hAnsi="Arial" w:cs="Arial"/>
          <w:sz w:val="20"/>
          <w:szCs w:val="20"/>
        </w:rPr>
        <w:t xml:space="preserve">de </w:t>
      </w:r>
      <w:r w:rsidR="00F82B5C" w:rsidRPr="004B560B">
        <w:rPr>
          <w:rFonts w:ascii="Arial" w:hAnsi="Arial" w:cs="Arial"/>
          <w:sz w:val="20"/>
          <w:szCs w:val="20"/>
        </w:rPr>
        <w:t>novos jovens génios e talentos desta ciência.</w:t>
      </w:r>
    </w:p>
    <w:p w14:paraId="7D97535F" w14:textId="333E82E4" w:rsidR="00F82B5C" w:rsidRDefault="00522119" w:rsidP="004B560B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4B560B">
        <w:rPr>
          <w:rFonts w:ascii="Arial" w:hAnsi="Arial" w:cs="Arial"/>
          <w:sz w:val="20"/>
          <w:szCs w:val="20"/>
        </w:rPr>
        <w:t>A Escola de Verão</w:t>
      </w:r>
      <w:r w:rsidR="00F82B5C" w:rsidRPr="004B560B">
        <w:rPr>
          <w:rFonts w:ascii="Arial" w:hAnsi="Arial" w:cs="Arial"/>
          <w:sz w:val="20"/>
          <w:szCs w:val="20"/>
        </w:rPr>
        <w:t xml:space="preserve"> é uma organização da</w:t>
      </w:r>
      <w:r w:rsidRPr="004B560B">
        <w:rPr>
          <w:rFonts w:ascii="Arial" w:hAnsi="Arial" w:cs="Arial"/>
          <w:sz w:val="20"/>
          <w:szCs w:val="20"/>
        </w:rPr>
        <w:t xml:space="preserve"> </w:t>
      </w:r>
      <w:r w:rsidRPr="004B560B">
        <w:rPr>
          <w:rFonts w:ascii="Arial" w:hAnsi="Arial" w:cs="Arial"/>
          <w:bCs/>
          <w:sz w:val="20"/>
          <w:szCs w:val="20"/>
        </w:rPr>
        <w:t>Sociedade Portuguesa de Matemática</w:t>
      </w:r>
      <w:r w:rsidR="00531162">
        <w:rPr>
          <w:rFonts w:ascii="Arial" w:hAnsi="Arial" w:cs="Arial"/>
          <w:bCs/>
          <w:sz w:val="20"/>
          <w:szCs w:val="20"/>
        </w:rPr>
        <w:t>, que nesta edição se associou a</w:t>
      </w:r>
      <w:r w:rsidR="00F82B5C" w:rsidRPr="004B560B">
        <w:rPr>
          <w:rFonts w:ascii="Arial" w:hAnsi="Arial" w:cs="Arial"/>
          <w:bCs/>
          <w:sz w:val="20"/>
          <w:szCs w:val="20"/>
        </w:rPr>
        <w:t xml:space="preserve">o </w:t>
      </w:r>
      <w:r w:rsidR="00F82B5C" w:rsidRPr="004B560B">
        <w:rPr>
          <w:rFonts w:ascii="Arial" w:hAnsi="Arial" w:cs="Arial"/>
          <w:sz w:val="20"/>
          <w:szCs w:val="20"/>
        </w:rPr>
        <w:t xml:space="preserve">Departamento de Matemática </w:t>
      </w:r>
      <w:r w:rsidR="00F82B5C" w:rsidRPr="004B560B">
        <w:rPr>
          <w:rFonts w:ascii="Arial" w:hAnsi="Arial" w:cs="Arial"/>
          <w:bCs/>
          <w:sz w:val="20"/>
          <w:szCs w:val="20"/>
        </w:rPr>
        <w:t>d</w:t>
      </w:r>
      <w:r w:rsidRPr="004B560B">
        <w:rPr>
          <w:rFonts w:ascii="Arial" w:hAnsi="Arial" w:cs="Arial"/>
          <w:bCs/>
          <w:sz w:val="20"/>
          <w:szCs w:val="20"/>
        </w:rPr>
        <w:t xml:space="preserve">a </w:t>
      </w:r>
      <w:r w:rsidR="00647D32" w:rsidRPr="004B560B">
        <w:rPr>
          <w:rFonts w:ascii="Arial" w:hAnsi="Arial" w:cs="Arial"/>
          <w:sz w:val="20"/>
          <w:szCs w:val="20"/>
        </w:rPr>
        <w:t>ESTG/IPLeiria</w:t>
      </w:r>
      <w:r w:rsidRPr="004B560B">
        <w:rPr>
          <w:rFonts w:ascii="Arial" w:hAnsi="Arial" w:cs="Arial"/>
          <w:sz w:val="20"/>
          <w:szCs w:val="20"/>
        </w:rPr>
        <w:t>,</w:t>
      </w:r>
      <w:r w:rsidR="00F82B5C" w:rsidRPr="004B560B">
        <w:rPr>
          <w:rFonts w:ascii="Arial" w:hAnsi="Arial" w:cs="Arial"/>
          <w:sz w:val="20"/>
          <w:szCs w:val="20"/>
        </w:rPr>
        <w:t xml:space="preserve"> e tem por objetivo divulgar novos meios de descoberta da cultura e do conhecimento matemáticos, assim como dar formação</w:t>
      </w:r>
      <w:r w:rsidR="00647D32" w:rsidRPr="004B560B">
        <w:rPr>
          <w:rFonts w:ascii="Arial" w:hAnsi="Arial" w:cs="Arial"/>
          <w:sz w:val="20"/>
          <w:szCs w:val="20"/>
        </w:rPr>
        <w:t xml:space="preserve"> específica em certas áreas da m</w:t>
      </w:r>
      <w:r w:rsidR="00F82B5C" w:rsidRPr="004B560B">
        <w:rPr>
          <w:rFonts w:ascii="Arial" w:hAnsi="Arial" w:cs="Arial"/>
          <w:sz w:val="20"/>
          <w:szCs w:val="20"/>
        </w:rPr>
        <w:t>atemática a professores do 1.º ciclo do e</w:t>
      </w:r>
      <w:r w:rsidR="00647D32" w:rsidRPr="004B560B">
        <w:rPr>
          <w:rFonts w:ascii="Arial" w:hAnsi="Arial" w:cs="Arial"/>
          <w:sz w:val="20"/>
          <w:szCs w:val="20"/>
        </w:rPr>
        <w:t>nsino básico, a professores de m</w:t>
      </w:r>
      <w:r w:rsidR="00F82B5C" w:rsidRPr="004B560B">
        <w:rPr>
          <w:rFonts w:ascii="Arial" w:hAnsi="Arial" w:cs="Arial"/>
          <w:sz w:val="20"/>
          <w:szCs w:val="20"/>
        </w:rPr>
        <w:t>atemática do 2.º e 3.º ciclos e do secundário, docentes do ensino superior, estudan</w:t>
      </w:r>
      <w:r w:rsidR="00647D32" w:rsidRPr="004B560B">
        <w:rPr>
          <w:rFonts w:ascii="Arial" w:hAnsi="Arial" w:cs="Arial"/>
          <w:sz w:val="20"/>
          <w:szCs w:val="20"/>
        </w:rPr>
        <w:t>tes e a todos os que gostam de m</w:t>
      </w:r>
      <w:r w:rsidR="00F82B5C" w:rsidRPr="004B560B">
        <w:rPr>
          <w:rFonts w:ascii="Arial" w:hAnsi="Arial" w:cs="Arial"/>
          <w:sz w:val="20"/>
          <w:szCs w:val="20"/>
        </w:rPr>
        <w:t>atemática e com ela trabalham.</w:t>
      </w:r>
      <w:r w:rsidR="004B560B" w:rsidRPr="004B560B">
        <w:rPr>
          <w:rFonts w:ascii="Arial" w:hAnsi="Arial" w:cs="Arial"/>
          <w:sz w:val="20"/>
          <w:szCs w:val="20"/>
        </w:rPr>
        <w:t xml:space="preserve"> O evento conta com cursos de formação, conferências plenárias, mini cursos, mesas redondas e workshops sobre matemática.</w:t>
      </w:r>
    </w:p>
    <w:p w14:paraId="2CFC2E04" w14:textId="5FECAA02" w:rsidR="004B560B" w:rsidRPr="004B560B" w:rsidRDefault="00F82B5C" w:rsidP="004B560B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4B560B">
        <w:rPr>
          <w:rFonts w:ascii="Arial" w:hAnsi="Arial" w:cs="Arial"/>
          <w:sz w:val="20"/>
          <w:szCs w:val="20"/>
        </w:rPr>
        <w:t xml:space="preserve">O </w:t>
      </w:r>
      <w:proofErr w:type="spellStart"/>
      <w:r w:rsidRPr="004B560B">
        <w:rPr>
          <w:rFonts w:ascii="Arial" w:hAnsi="Arial" w:cs="Arial"/>
          <w:sz w:val="20"/>
          <w:szCs w:val="20"/>
        </w:rPr>
        <w:t>Mat</w:t>
      </w:r>
      <w:proofErr w:type="spellEnd"/>
      <w:r w:rsidRPr="004B560B">
        <w:rPr>
          <w:rFonts w:ascii="Arial" w:hAnsi="Arial" w:cs="Arial"/>
          <w:sz w:val="20"/>
          <w:szCs w:val="20"/>
        </w:rPr>
        <w:t>-Oeste</w:t>
      </w:r>
      <w:r w:rsidR="005E1EB5" w:rsidRPr="004B560B">
        <w:rPr>
          <w:rFonts w:ascii="Arial" w:hAnsi="Arial" w:cs="Arial"/>
          <w:sz w:val="20"/>
          <w:szCs w:val="20"/>
        </w:rPr>
        <w:t>, que vai já na 10.ª edição,</w:t>
      </w:r>
      <w:r w:rsidRPr="004B560B">
        <w:rPr>
          <w:rFonts w:ascii="Arial" w:hAnsi="Arial" w:cs="Arial"/>
          <w:sz w:val="20"/>
          <w:szCs w:val="20"/>
        </w:rPr>
        <w:t xml:space="preserve"> é </w:t>
      </w:r>
      <w:r w:rsidR="00522119" w:rsidRPr="004B560B">
        <w:rPr>
          <w:rFonts w:ascii="Arial" w:hAnsi="Arial" w:cs="Arial"/>
          <w:sz w:val="20"/>
          <w:szCs w:val="20"/>
        </w:rPr>
        <w:t xml:space="preserve">uma iniciativa </w:t>
      </w:r>
      <w:r w:rsidR="005E1EB5" w:rsidRPr="004B560B">
        <w:rPr>
          <w:rFonts w:ascii="Arial" w:hAnsi="Arial" w:cs="Arial"/>
          <w:sz w:val="20"/>
          <w:szCs w:val="20"/>
        </w:rPr>
        <w:t xml:space="preserve">anual </w:t>
      </w:r>
      <w:r w:rsidR="00522119" w:rsidRPr="004B560B">
        <w:rPr>
          <w:rFonts w:ascii="Arial" w:hAnsi="Arial" w:cs="Arial"/>
          <w:sz w:val="20"/>
          <w:szCs w:val="20"/>
        </w:rPr>
        <w:t xml:space="preserve">da ESTG/IPLeiria </w:t>
      </w:r>
      <w:r w:rsidR="00647D32" w:rsidRPr="004B560B">
        <w:rPr>
          <w:rFonts w:ascii="Arial" w:hAnsi="Arial" w:cs="Arial"/>
          <w:sz w:val="20"/>
          <w:szCs w:val="20"/>
        </w:rPr>
        <w:t>dedicada</w:t>
      </w:r>
      <w:r w:rsidR="005E1EB5" w:rsidRPr="004B560B">
        <w:rPr>
          <w:rFonts w:ascii="Arial" w:hAnsi="Arial" w:cs="Arial"/>
          <w:sz w:val="20"/>
          <w:szCs w:val="20"/>
        </w:rPr>
        <w:t xml:space="preserve"> ao ensino da matemática na região Oeste</w:t>
      </w:r>
      <w:r w:rsidRPr="004B560B">
        <w:rPr>
          <w:rFonts w:ascii="Arial" w:hAnsi="Arial" w:cs="Arial"/>
          <w:sz w:val="20"/>
          <w:szCs w:val="20"/>
        </w:rPr>
        <w:t>. Destina-se</w:t>
      </w:r>
      <w:r w:rsidR="00522119" w:rsidRPr="004B560B">
        <w:rPr>
          <w:rFonts w:ascii="Arial" w:hAnsi="Arial" w:cs="Arial"/>
          <w:sz w:val="20"/>
          <w:szCs w:val="20"/>
        </w:rPr>
        <w:t xml:space="preserve"> a professores </w:t>
      </w:r>
      <w:r w:rsidR="004B560B" w:rsidRPr="004B560B">
        <w:rPr>
          <w:rFonts w:ascii="Arial" w:hAnsi="Arial" w:cs="Arial"/>
          <w:sz w:val="20"/>
          <w:szCs w:val="20"/>
        </w:rPr>
        <w:t xml:space="preserve">de todos os níveis de ensino </w:t>
      </w:r>
      <w:r w:rsidR="00DA444B">
        <w:rPr>
          <w:rFonts w:ascii="Arial" w:hAnsi="Arial" w:cs="Arial"/>
          <w:sz w:val="20"/>
          <w:szCs w:val="20"/>
        </w:rPr>
        <w:t>e</w:t>
      </w:r>
      <w:r w:rsidR="004B560B" w:rsidRPr="004B560B">
        <w:rPr>
          <w:rFonts w:ascii="Arial" w:hAnsi="Arial" w:cs="Arial"/>
          <w:sz w:val="20"/>
          <w:szCs w:val="20"/>
        </w:rPr>
        <w:t xml:space="preserve"> ao público em geral, e pretende ser um encontro de divulgação, discussão, partilha de experiências e competências, nas mais diferentes vertentes da matemática.</w:t>
      </w:r>
    </w:p>
    <w:p w14:paraId="00C7857A" w14:textId="1F258251" w:rsidR="004B560B" w:rsidRPr="004B560B" w:rsidRDefault="00DA444B" w:rsidP="004B560B">
      <w:pPr>
        <w:suppressAutoHyphens/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Também p</w:t>
      </w:r>
      <w:r w:rsidR="004B560B" w:rsidRPr="004B560B">
        <w:rPr>
          <w:rFonts w:ascii="Arial" w:hAnsi="Arial" w:cs="Arial"/>
          <w:sz w:val="20"/>
          <w:szCs w:val="20"/>
        </w:rPr>
        <w:t>romovido pelo Politécnico de Leiria, o Prémio Pedro Matos</w:t>
      </w:r>
      <w:r>
        <w:rPr>
          <w:rFonts w:ascii="Arial" w:hAnsi="Arial" w:cs="Arial"/>
          <w:sz w:val="20"/>
          <w:szCs w:val="20"/>
        </w:rPr>
        <w:t>, que</w:t>
      </w:r>
      <w:r w:rsidR="004B560B" w:rsidRPr="004B560B">
        <w:rPr>
          <w:rFonts w:ascii="Arial" w:hAnsi="Arial" w:cs="Arial"/>
          <w:sz w:val="20"/>
          <w:szCs w:val="20"/>
        </w:rPr>
        <w:t xml:space="preserve"> vai já na 9.ª edição</w:t>
      </w:r>
      <w:r>
        <w:rPr>
          <w:rFonts w:ascii="Arial" w:hAnsi="Arial" w:cs="Arial"/>
          <w:sz w:val="20"/>
          <w:szCs w:val="20"/>
        </w:rPr>
        <w:t>,</w:t>
      </w:r>
      <w:r w:rsidR="004B560B" w:rsidRPr="004B560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incentivou</w:t>
      </w:r>
      <w:r w:rsidR="004B560B" w:rsidRPr="004B560B">
        <w:rPr>
          <w:rFonts w:ascii="Arial" w:hAnsi="Arial" w:cs="Arial"/>
          <w:sz w:val="20"/>
          <w:szCs w:val="20"/>
        </w:rPr>
        <w:t xml:space="preserve"> estudantes de todo o País a desenvolver trabalhos de acordo com os tópicos relacionados com a temática “Matemática do Mar”, por exemplo: atividades desportivas marítimas; construção de navios; cordas, nós, redes; estatísticas da pesca; fauna marinha; ondas, marés, maremotos, entre outros. Os três melhores trabalhos originais serão </w:t>
      </w:r>
      <w:r w:rsidR="004B560B" w:rsidRPr="004B560B">
        <w:rPr>
          <w:rFonts w:ascii="Arial" w:eastAsia="Calibri" w:hAnsi="Arial" w:cs="Arial"/>
          <w:sz w:val="20"/>
          <w:szCs w:val="20"/>
        </w:rPr>
        <w:t>disti</w:t>
      </w:r>
      <w:r w:rsidR="004B560B" w:rsidRPr="004B560B">
        <w:rPr>
          <w:rFonts w:ascii="Arial" w:hAnsi="Arial" w:cs="Arial"/>
          <w:sz w:val="20"/>
          <w:szCs w:val="20"/>
        </w:rPr>
        <w:t>nguidos com um prémio monetário (800 euros para o primeiro lugar, 500 euros para o segundo, e 300 euros para o terceiro), numa sessão que decorre a 13 de julho, pelas 15h30, na ESTG/IPLeiria.</w:t>
      </w:r>
    </w:p>
    <w:p w14:paraId="3D518048" w14:textId="48D323A8" w:rsidR="005E1EB5" w:rsidRPr="004B560B" w:rsidRDefault="005E1EB5" w:rsidP="004B560B">
      <w:pPr>
        <w:suppressAutoHyphens/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4B560B">
        <w:rPr>
          <w:rFonts w:ascii="Arial" w:hAnsi="Arial" w:cs="Arial"/>
          <w:sz w:val="20"/>
          <w:szCs w:val="20"/>
        </w:rPr>
        <w:t xml:space="preserve">As inscrições </w:t>
      </w:r>
      <w:r w:rsidR="004B560B" w:rsidRPr="004B560B">
        <w:rPr>
          <w:rFonts w:ascii="Arial" w:hAnsi="Arial" w:cs="Arial"/>
          <w:sz w:val="20"/>
          <w:szCs w:val="20"/>
        </w:rPr>
        <w:t xml:space="preserve">para participação </w:t>
      </w:r>
      <w:r w:rsidR="00DA444B">
        <w:rPr>
          <w:rFonts w:ascii="Arial" w:hAnsi="Arial" w:cs="Arial"/>
          <w:sz w:val="20"/>
          <w:szCs w:val="20"/>
        </w:rPr>
        <w:t>na Escola de Verão</w:t>
      </w:r>
      <w:r w:rsidR="004B560B" w:rsidRPr="004B560B">
        <w:rPr>
          <w:rFonts w:ascii="Arial" w:hAnsi="Arial" w:cs="Arial"/>
          <w:sz w:val="20"/>
          <w:szCs w:val="20"/>
        </w:rPr>
        <w:t xml:space="preserve"> da Sociedade Portuguesa de Matemática </w:t>
      </w:r>
      <w:r w:rsidRPr="004B560B">
        <w:rPr>
          <w:rFonts w:ascii="Arial" w:hAnsi="Arial" w:cs="Arial"/>
          <w:sz w:val="20"/>
          <w:szCs w:val="20"/>
        </w:rPr>
        <w:t xml:space="preserve">e no </w:t>
      </w:r>
      <w:proofErr w:type="spellStart"/>
      <w:r w:rsidRPr="004B560B">
        <w:rPr>
          <w:rFonts w:ascii="Arial" w:hAnsi="Arial" w:cs="Arial"/>
          <w:sz w:val="20"/>
          <w:szCs w:val="20"/>
        </w:rPr>
        <w:t>Mat</w:t>
      </w:r>
      <w:proofErr w:type="spellEnd"/>
      <w:r w:rsidRPr="004B560B">
        <w:rPr>
          <w:rFonts w:ascii="Arial" w:hAnsi="Arial" w:cs="Arial"/>
          <w:sz w:val="20"/>
          <w:szCs w:val="20"/>
        </w:rPr>
        <w:t>-Oeste 2017 decorrem at</w:t>
      </w:r>
      <w:r w:rsidR="00647D32" w:rsidRPr="004B560B">
        <w:rPr>
          <w:rFonts w:ascii="Arial" w:hAnsi="Arial" w:cs="Arial"/>
          <w:sz w:val="20"/>
          <w:szCs w:val="20"/>
        </w:rPr>
        <w:t>é</w:t>
      </w:r>
      <w:r w:rsidRPr="004B560B">
        <w:rPr>
          <w:rFonts w:ascii="Arial" w:hAnsi="Arial" w:cs="Arial"/>
          <w:sz w:val="20"/>
          <w:szCs w:val="20"/>
        </w:rPr>
        <w:t xml:space="preserve"> 2</w:t>
      </w:r>
      <w:r w:rsidR="00647D32" w:rsidRPr="004B560B">
        <w:rPr>
          <w:rFonts w:ascii="Arial" w:hAnsi="Arial" w:cs="Arial"/>
          <w:sz w:val="20"/>
          <w:szCs w:val="20"/>
        </w:rPr>
        <w:t xml:space="preserve"> </w:t>
      </w:r>
      <w:r w:rsidRPr="004B560B">
        <w:rPr>
          <w:rFonts w:ascii="Arial" w:hAnsi="Arial" w:cs="Arial"/>
          <w:sz w:val="20"/>
          <w:szCs w:val="20"/>
        </w:rPr>
        <w:t xml:space="preserve">de julho na página web do evento em </w:t>
      </w:r>
      <w:hyperlink r:id="rId11" w:history="1">
        <w:r w:rsidRPr="004B560B">
          <w:rPr>
            <w:rStyle w:val="Hyperlink"/>
            <w:rFonts w:ascii="Arial" w:hAnsi="Arial" w:cs="Arial"/>
            <w:sz w:val="20"/>
            <w:szCs w:val="20"/>
          </w:rPr>
          <w:t>http://evspm2017.ipleiria.pt</w:t>
        </w:r>
      </w:hyperlink>
      <w:r w:rsidRPr="004B560B">
        <w:rPr>
          <w:rFonts w:ascii="Arial" w:hAnsi="Arial" w:cs="Arial"/>
          <w:sz w:val="20"/>
          <w:szCs w:val="20"/>
        </w:rPr>
        <w:t>.</w:t>
      </w:r>
    </w:p>
    <w:p w14:paraId="7AB31B27" w14:textId="55245999" w:rsidR="0041082E" w:rsidRDefault="007D2D4F" w:rsidP="00F42E19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</w:t>
      </w:r>
      <w:r w:rsidR="0041082E" w:rsidRPr="003B53BC">
        <w:rPr>
          <w:rFonts w:ascii="Arial" w:hAnsi="Arial" w:cs="Arial"/>
          <w:b/>
          <w:sz w:val="20"/>
          <w:szCs w:val="20"/>
        </w:rPr>
        <w:t xml:space="preserve">eiria, </w:t>
      </w:r>
      <w:r w:rsidR="00A422F1">
        <w:rPr>
          <w:rFonts w:ascii="Arial" w:hAnsi="Arial" w:cs="Arial"/>
          <w:b/>
          <w:sz w:val="20"/>
          <w:szCs w:val="20"/>
        </w:rPr>
        <w:t>19</w:t>
      </w:r>
      <w:r w:rsidR="00FB121B">
        <w:rPr>
          <w:rFonts w:ascii="Arial" w:hAnsi="Arial" w:cs="Arial"/>
          <w:b/>
          <w:sz w:val="20"/>
          <w:szCs w:val="20"/>
        </w:rPr>
        <w:t xml:space="preserve"> </w:t>
      </w:r>
      <w:r w:rsidR="0041082E" w:rsidRPr="003B53BC">
        <w:rPr>
          <w:rFonts w:ascii="Arial" w:hAnsi="Arial" w:cs="Arial"/>
          <w:b/>
          <w:sz w:val="20"/>
          <w:szCs w:val="20"/>
        </w:rPr>
        <w:t xml:space="preserve">de </w:t>
      </w:r>
      <w:r w:rsidR="004773D3">
        <w:rPr>
          <w:rFonts w:ascii="Arial" w:hAnsi="Arial" w:cs="Arial"/>
          <w:b/>
          <w:sz w:val="20"/>
          <w:szCs w:val="20"/>
        </w:rPr>
        <w:t>junho</w:t>
      </w:r>
      <w:r w:rsidR="00751B6C">
        <w:rPr>
          <w:rFonts w:ascii="Arial" w:hAnsi="Arial" w:cs="Arial"/>
          <w:b/>
          <w:sz w:val="20"/>
          <w:szCs w:val="20"/>
        </w:rPr>
        <w:t xml:space="preserve"> de</w:t>
      </w:r>
      <w:r w:rsidR="0024544C">
        <w:rPr>
          <w:rFonts w:ascii="Arial" w:hAnsi="Arial" w:cs="Arial"/>
          <w:b/>
          <w:sz w:val="20"/>
          <w:szCs w:val="20"/>
        </w:rPr>
        <w:t xml:space="preserve"> 2017</w:t>
      </w:r>
    </w:p>
    <w:p w14:paraId="44258E92" w14:textId="77777777"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6FDB43FD" w14:textId="77777777" w:rsidR="0041082E" w:rsidRPr="001A78C7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49CC2FA7" w14:textId="77777777" w:rsidR="00716C27" w:rsidRDefault="00716C27" w:rsidP="00F42E19">
      <w:pPr>
        <w:spacing w:line="276" w:lineRule="auto"/>
        <w:ind w:left="-567" w:right="-567"/>
        <w:jc w:val="both"/>
        <w:rPr>
          <w:rStyle w:val="Hyperlink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2" w:history="1">
        <w:r w:rsidRPr="001A364B">
          <w:rPr>
            <w:rStyle w:val="Hyperlink"/>
            <w:rFonts w:ascii="Arial" w:hAnsi="Arial" w:cs="Arial"/>
            <w:sz w:val="20"/>
          </w:rPr>
          <w:t>mjr@midlandcom.pt</w:t>
        </w:r>
      </w:hyperlink>
    </w:p>
    <w:p w14:paraId="394D057E" w14:textId="77777777"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3" w:history="1">
        <w:r w:rsidRPr="009621DF">
          <w:rPr>
            <w:rStyle w:val="Hyperlink"/>
            <w:rFonts w:ascii="Arial" w:hAnsi="Arial" w:cs="Arial"/>
            <w:sz w:val="20"/>
          </w:rPr>
          <w:t>afr@midlandcom.pt</w:t>
        </w:r>
      </w:hyperlink>
    </w:p>
    <w:p w14:paraId="5AD874DC" w14:textId="77777777" w:rsidR="004C73FC" w:rsidRDefault="004C73FC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4" w:history="1">
        <w:r w:rsidRPr="002E55EF">
          <w:rPr>
            <w:rStyle w:val="Hyperlink"/>
            <w:rFonts w:ascii="Arial" w:hAnsi="Arial" w:cs="Arial"/>
            <w:sz w:val="20"/>
          </w:rPr>
          <w:t>amc@midlandcom.pt</w:t>
        </w:r>
      </w:hyperlink>
    </w:p>
    <w:sectPr w:rsidR="004C73FC" w:rsidSect="0005543C">
      <w:headerReference w:type="default" r:id="rId15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97333" w14:textId="77777777" w:rsidR="004F0595" w:rsidRDefault="004F0595" w:rsidP="009F3B06">
      <w:r>
        <w:separator/>
      </w:r>
    </w:p>
  </w:endnote>
  <w:endnote w:type="continuationSeparator" w:id="0">
    <w:p w14:paraId="6E12B881" w14:textId="77777777" w:rsidR="004F0595" w:rsidRDefault="004F0595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EBF81A" w14:textId="77777777" w:rsidR="004F0595" w:rsidRDefault="004F0595" w:rsidP="009F3B06">
      <w:r>
        <w:separator/>
      </w:r>
    </w:p>
  </w:footnote>
  <w:footnote w:type="continuationSeparator" w:id="0">
    <w:p w14:paraId="7CD9B4BA" w14:textId="77777777" w:rsidR="004F0595" w:rsidRDefault="004F0595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B4F28" w14:textId="77777777" w:rsidR="009F3B06" w:rsidRDefault="009F3B06">
    <w:pPr>
      <w:pStyle w:val="Header"/>
    </w:pPr>
  </w:p>
  <w:p w14:paraId="6758BB8C" w14:textId="77777777" w:rsidR="009F3B06" w:rsidRDefault="009F3B0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E2CA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440C8C"/>
    <w:multiLevelType w:val="multilevel"/>
    <w:tmpl w:val="0F7C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8D6620"/>
    <w:multiLevelType w:val="multilevel"/>
    <w:tmpl w:val="687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018B0"/>
    <w:rsid w:val="00002F27"/>
    <w:rsid w:val="000031E3"/>
    <w:rsid w:val="00006531"/>
    <w:rsid w:val="00011D2D"/>
    <w:rsid w:val="00027319"/>
    <w:rsid w:val="00033B82"/>
    <w:rsid w:val="00036B82"/>
    <w:rsid w:val="00037949"/>
    <w:rsid w:val="00042BA8"/>
    <w:rsid w:val="00050B0A"/>
    <w:rsid w:val="000513E7"/>
    <w:rsid w:val="00052AD1"/>
    <w:rsid w:val="00052B71"/>
    <w:rsid w:val="0005543C"/>
    <w:rsid w:val="000600FE"/>
    <w:rsid w:val="0006194B"/>
    <w:rsid w:val="000656B4"/>
    <w:rsid w:val="0007369F"/>
    <w:rsid w:val="00074CD4"/>
    <w:rsid w:val="00077FF4"/>
    <w:rsid w:val="0008094D"/>
    <w:rsid w:val="00085D22"/>
    <w:rsid w:val="000864BB"/>
    <w:rsid w:val="000877D1"/>
    <w:rsid w:val="000A6A93"/>
    <w:rsid w:val="000B0EBF"/>
    <w:rsid w:val="000B5D46"/>
    <w:rsid w:val="000C26B6"/>
    <w:rsid w:val="000C67B4"/>
    <w:rsid w:val="000D3924"/>
    <w:rsid w:val="000D3B87"/>
    <w:rsid w:val="000E29BD"/>
    <w:rsid w:val="000E66EA"/>
    <w:rsid w:val="000F2A13"/>
    <w:rsid w:val="00105EF8"/>
    <w:rsid w:val="00107826"/>
    <w:rsid w:val="0011526F"/>
    <w:rsid w:val="00142534"/>
    <w:rsid w:val="001529CE"/>
    <w:rsid w:val="0015447C"/>
    <w:rsid w:val="001549FF"/>
    <w:rsid w:val="00160D33"/>
    <w:rsid w:val="00165C9C"/>
    <w:rsid w:val="00171FA1"/>
    <w:rsid w:val="00172332"/>
    <w:rsid w:val="0017280F"/>
    <w:rsid w:val="0017382D"/>
    <w:rsid w:val="001825C7"/>
    <w:rsid w:val="00182AD2"/>
    <w:rsid w:val="00186596"/>
    <w:rsid w:val="00190033"/>
    <w:rsid w:val="001912F4"/>
    <w:rsid w:val="001A178F"/>
    <w:rsid w:val="001B2FC7"/>
    <w:rsid w:val="001C1A31"/>
    <w:rsid w:val="001C7D46"/>
    <w:rsid w:val="001E4786"/>
    <w:rsid w:val="001F3B0A"/>
    <w:rsid w:val="002017D6"/>
    <w:rsid w:val="00202AE4"/>
    <w:rsid w:val="002072F1"/>
    <w:rsid w:val="0021028C"/>
    <w:rsid w:val="00210E31"/>
    <w:rsid w:val="00213970"/>
    <w:rsid w:val="0023117C"/>
    <w:rsid w:val="00241B09"/>
    <w:rsid w:val="0024544C"/>
    <w:rsid w:val="002461FB"/>
    <w:rsid w:val="00255EC2"/>
    <w:rsid w:val="00266E8E"/>
    <w:rsid w:val="0027720B"/>
    <w:rsid w:val="00286635"/>
    <w:rsid w:val="0028796D"/>
    <w:rsid w:val="002A7105"/>
    <w:rsid w:val="002B1FAD"/>
    <w:rsid w:val="002B4771"/>
    <w:rsid w:val="002B531E"/>
    <w:rsid w:val="002C3A3B"/>
    <w:rsid w:val="002C7AFC"/>
    <w:rsid w:val="002E47EE"/>
    <w:rsid w:val="002F2D50"/>
    <w:rsid w:val="002F5067"/>
    <w:rsid w:val="002F754F"/>
    <w:rsid w:val="003020C7"/>
    <w:rsid w:val="003108F0"/>
    <w:rsid w:val="003125D5"/>
    <w:rsid w:val="0032129B"/>
    <w:rsid w:val="0032762A"/>
    <w:rsid w:val="00334076"/>
    <w:rsid w:val="003341AC"/>
    <w:rsid w:val="00342406"/>
    <w:rsid w:val="00343181"/>
    <w:rsid w:val="00345B76"/>
    <w:rsid w:val="00351EC3"/>
    <w:rsid w:val="00353CC1"/>
    <w:rsid w:val="003541AC"/>
    <w:rsid w:val="00355FEB"/>
    <w:rsid w:val="00362C74"/>
    <w:rsid w:val="00367A72"/>
    <w:rsid w:val="0037402D"/>
    <w:rsid w:val="00375B08"/>
    <w:rsid w:val="00386663"/>
    <w:rsid w:val="003873AD"/>
    <w:rsid w:val="003A0AD6"/>
    <w:rsid w:val="003A21DD"/>
    <w:rsid w:val="003A2268"/>
    <w:rsid w:val="003B31F8"/>
    <w:rsid w:val="003B53BC"/>
    <w:rsid w:val="003C381A"/>
    <w:rsid w:val="003C6ACD"/>
    <w:rsid w:val="003D43DA"/>
    <w:rsid w:val="003D7F0E"/>
    <w:rsid w:val="003E0341"/>
    <w:rsid w:val="003E77A2"/>
    <w:rsid w:val="003F751D"/>
    <w:rsid w:val="00400D50"/>
    <w:rsid w:val="00405004"/>
    <w:rsid w:val="00407615"/>
    <w:rsid w:val="0040776C"/>
    <w:rsid w:val="0041082E"/>
    <w:rsid w:val="0041102E"/>
    <w:rsid w:val="00416D33"/>
    <w:rsid w:val="00423170"/>
    <w:rsid w:val="00424B08"/>
    <w:rsid w:val="004306D4"/>
    <w:rsid w:val="00434F29"/>
    <w:rsid w:val="00435C61"/>
    <w:rsid w:val="00443FC1"/>
    <w:rsid w:val="00444A72"/>
    <w:rsid w:val="00454E5B"/>
    <w:rsid w:val="00473587"/>
    <w:rsid w:val="004738EB"/>
    <w:rsid w:val="004773D3"/>
    <w:rsid w:val="00483A9A"/>
    <w:rsid w:val="004845D8"/>
    <w:rsid w:val="00497224"/>
    <w:rsid w:val="004B09D1"/>
    <w:rsid w:val="004B560B"/>
    <w:rsid w:val="004B7002"/>
    <w:rsid w:val="004C1AA6"/>
    <w:rsid w:val="004C2E0F"/>
    <w:rsid w:val="004C424C"/>
    <w:rsid w:val="004C6329"/>
    <w:rsid w:val="004C7080"/>
    <w:rsid w:val="004C73FC"/>
    <w:rsid w:val="004D5293"/>
    <w:rsid w:val="004E1687"/>
    <w:rsid w:val="004E255B"/>
    <w:rsid w:val="004F0595"/>
    <w:rsid w:val="004F0AFB"/>
    <w:rsid w:val="004F49F0"/>
    <w:rsid w:val="005123B9"/>
    <w:rsid w:val="0052010F"/>
    <w:rsid w:val="00522119"/>
    <w:rsid w:val="00525707"/>
    <w:rsid w:val="00526E0A"/>
    <w:rsid w:val="00531162"/>
    <w:rsid w:val="00534F1D"/>
    <w:rsid w:val="00547E90"/>
    <w:rsid w:val="00553EC9"/>
    <w:rsid w:val="00555DB9"/>
    <w:rsid w:val="00560870"/>
    <w:rsid w:val="00562A8D"/>
    <w:rsid w:val="00576960"/>
    <w:rsid w:val="005822DD"/>
    <w:rsid w:val="00583370"/>
    <w:rsid w:val="0059642C"/>
    <w:rsid w:val="005972A7"/>
    <w:rsid w:val="005A0ECC"/>
    <w:rsid w:val="005B1386"/>
    <w:rsid w:val="005B2329"/>
    <w:rsid w:val="005C0BFE"/>
    <w:rsid w:val="005C2A24"/>
    <w:rsid w:val="005C6689"/>
    <w:rsid w:val="005C6924"/>
    <w:rsid w:val="005D0984"/>
    <w:rsid w:val="005D601F"/>
    <w:rsid w:val="005E1EB5"/>
    <w:rsid w:val="005E487D"/>
    <w:rsid w:val="005F0C1A"/>
    <w:rsid w:val="005F4F17"/>
    <w:rsid w:val="0060168A"/>
    <w:rsid w:val="00601911"/>
    <w:rsid w:val="0060751C"/>
    <w:rsid w:val="0060756C"/>
    <w:rsid w:val="00631BF9"/>
    <w:rsid w:val="0063452A"/>
    <w:rsid w:val="0064093C"/>
    <w:rsid w:val="00641F22"/>
    <w:rsid w:val="006448C9"/>
    <w:rsid w:val="0064560C"/>
    <w:rsid w:val="00646710"/>
    <w:rsid w:val="00647D32"/>
    <w:rsid w:val="00647DA8"/>
    <w:rsid w:val="0066414B"/>
    <w:rsid w:val="006709C5"/>
    <w:rsid w:val="00674855"/>
    <w:rsid w:val="006748B9"/>
    <w:rsid w:val="00675CA1"/>
    <w:rsid w:val="00676AF2"/>
    <w:rsid w:val="00676FCC"/>
    <w:rsid w:val="00687704"/>
    <w:rsid w:val="00687829"/>
    <w:rsid w:val="0069048B"/>
    <w:rsid w:val="00690769"/>
    <w:rsid w:val="006920C1"/>
    <w:rsid w:val="00695F67"/>
    <w:rsid w:val="006A08FA"/>
    <w:rsid w:val="006A14FE"/>
    <w:rsid w:val="006B0284"/>
    <w:rsid w:val="006C18BD"/>
    <w:rsid w:val="006C4D69"/>
    <w:rsid w:val="006C7A9A"/>
    <w:rsid w:val="006E48F0"/>
    <w:rsid w:val="006E7486"/>
    <w:rsid w:val="006F2E21"/>
    <w:rsid w:val="006F3CD7"/>
    <w:rsid w:val="006F45AC"/>
    <w:rsid w:val="00700010"/>
    <w:rsid w:val="00705DC5"/>
    <w:rsid w:val="00705FB8"/>
    <w:rsid w:val="007130DE"/>
    <w:rsid w:val="00713631"/>
    <w:rsid w:val="00716C27"/>
    <w:rsid w:val="00723B10"/>
    <w:rsid w:val="00727B8F"/>
    <w:rsid w:val="007317AE"/>
    <w:rsid w:val="0073643A"/>
    <w:rsid w:val="007406BC"/>
    <w:rsid w:val="00741620"/>
    <w:rsid w:val="00747EAB"/>
    <w:rsid w:val="007503AB"/>
    <w:rsid w:val="00751B6C"/>
    <w:rsid w:val="00755402"/>
    <w:rsid w:val="00762ECF"/>
    <w:rsid w:val="00780E64"/>
    <w:rsid w:val="00797514"/>
    <w:rsid w:val="007A1C53"/>
    <w:rsid w:val="007A698C"/>
    <w:rsid w:val="007B6DBA"/>
    <w:rsid w:val="007D0E9E"/>
    <w:rsid w:val="007D195D"/>
    <w:rsid w:val="007D2D4F"/>
    <w:rsid w:val="007D6A9E"/>
    <w:rsid w:val="007D793F"/>
    <w:rsid w:val="007E07EA"/>
    <w:rsid w:val="007F5725"/>
    <w:rsid w:val="007F70E9"/>
    <w:rsid w:val="0081592A"/>
    <w:rsid w:val="0082003F"/>
    <w:rsid w:val="00820934"/>
    <w:rsid w:val="00825594"/>
    <w:rsid w:val="00827DE3"/>
    <w:rsid w:val="00832E70"/>
    <w:rsid w:val="00862E55"/>
    <w:rsid w:val="00863F91"/>
    <w:rsid w:val="008708FF"/>
    <w:rsid w:val="008717B7"/>
    <w:rsid w:val="00873D97"/>
    <w:rsid w:val="00877BEA"/>
    <w:rsid w:val="00897D12"/>
    <w:rsid w:val="00897F96"/>
    <w:rsid w:val="008A302A"/>
    <w:rsid w:val="008A6480"/>
    <w:rsid w:val="008A6F2D"/>
    <w:rsid w:val="008B192D"/>
    <w:rsid w:val="008B1D54"/>
    <w:rsid w:val="008B75C4"/>
    <w:rsid w:val="008C4B57"/>
    <w:rsid w:val="008D0BA4"/>
    <w:rsid w:val="008D27C0"/>
    <w:rsid w:val="008D3770"/>
    <w:rsid w:val="008D7977"/>
    <w:rsid w:val="008E5D8F"/>
    <w:rsid w:val="008F4B97"/>
    <w:rsid w:val="00900ED8"/>
    <w:rsid w:val="009032F4"/>
    <w:rsid w:val="009168CB"/>
    <w:rsid w:val="00921453"/>
    <w:rsid w:val="0093250D"/>
    <w:rsid w:val="00935038"/>
    <w:rsid w:val="00951A34"/>
    <w:rsid w:val="00955A53"/>
    <w:rsid w:val="009579E0"/>
    <w:rsid w:val="00965BB1"/>
    <w:rsid w:val="00972489"/>
    <w:rsid w:val="009801E7"/>
    <w:rsid w:val="00983C8D"/>
    <w:rsid w:val="009855AE"/>
    <w:rsid w:val="00993FB1"/>
    <w:rsid w:val="00995569"/>
    <w:rsid w:val="009A2D5D"/>
    <w:rsid w:val="009B0690"/>
    <w:rsid w:val="009B7E0E"/>
    <w:rsid w:val="009C0C34"/>
    <w:rsid w:val="009C5FB4"/>
    <w:rsid w:val="009D0826"/>
    <w:rsid w:val="009E3BE0"/>
    <w:rsid w:val="009F0700"/>
    <w:rsid w:val="009F3B06"/>
    <w:rsid w:val="009F4DCE"/>
    <w:rsid w:val="009F5B00"/>
    <w:rsid w:val="00A0055F"/>
    <w:rsid w:val="00A12F59"/>
    <w:rsid w:val="00A22E50"/>
    <w:rsid w:val="00A23A39"/>
    <w:rsid w:val="00A25183"/>
    <w:rsid w:val="00A3449F"/>
    <w:rsid w:val="00A359A1"/>
    <w:rsid w:val="00A422F1"/>
    <w:rsid w:val="00A42B08"/>
    <w:rsid w:val="00A46779"/>
    <w:rsid w:val="00A558EE"/>
    <w:rsid w:val="00A6068A"/>
    <w:rsid w:val="00A639A1"/>
    <w:rsid w:val="00A65D33"/>
    <w:rsid w:val="00A71088"/>
    <w:rsid w:val="00A73B3E"/>
    <w:rsid w:val="00A900FD"/>
    <w:rsid w:val="00AA51FD"/>
    <w:rsid w:val="00AB702A"/>
    <w:rsid w:val="00AC06BF"/>
    <w:rsid w:val="00AC329C"/>
    <w:rsid w:val="00AC4C94"/>
    <w:rsid w:val="00AC6D4A"/>
    <w:rsid w:val="00AC70F4"/>
    <w:rsid w:val="00AD4F71"/>
    <w:rsid w:val="00AE519B"/>
    <w:rsid w:val="00AF264C"/>
    <w:rsid w:val="00AF7210"/>
    <w:rsid w:val="00B05603"/>
    <w:rsid w:val="00B07503"/>
    <w:rsid w:val="00B1100D"/>
    <w:rsid w:val="00B13C07"/>
    <w:rsid w:val="00B263F4"/>
    <w:rsid w:val="00B655D2"/>
    <w:rsid w:val="00B65BE6"/>
    <w:rsid w:val="00B7143D"/>
    <w:rsid w:val="00B722B1"/>
    <w:rsid w:val="00B76438"/>
    <w:rsid w:val="00B76C87"/>
    <w:rsid w:val="00B77B3A"/>
    <w:rsid w:val="00B80039"/>
    <w:rsid w:val="00B81A9B"/>
    <w:rsid w:val="00B82DCA"/>
    <w:rsid w:val="00B84B3B"/>
    <w:rsid w:val="00B92442"/>
    <w:rsid w:val="00B939F2"/>
    <w:rsid w:val="00BA26E1"/>
    <w:rsid w:val="00BA59F3"/>
    <w:rsid w:val="00BC0046"/>
    <w:rsid w:val="00BC6E3B"/>
    <w:rsid w:val="00BD01C9"/>
    <w:rsid w:val="00BD39FF"/>
    <w:rsid w:val="00BD74CA"/>
    <w:rsid w:val="00BE06FB"/>
    <w:rsid w:val="00BE5A8A"/>
    <w:rsid w:val="00BF1FC5"/>
    <w:rsid w:val="00BF2934"/>
    <w:rsid w:val="00BF36A4"/>
    <w:rsid w:val="00BF4685"/>
    <w:rsid w:val="00BF66F3"/>
    <w:rsid w:val="00C025F6"/>
    <w:rsid w:val="00C21572"/>
    <w:rsid w:val="00C21DB8"/>
    <w:rsid w:val="00C247E7"/>
    <w:rsid w:val="00C24995"/>
    <w:rsid w:val="00C3194F"/>
    <w:rsid w:val="00C32B14"/>
    <w:rsid w:val="00C33B7B"/>
    <w:rsid w:val="00C47979"/>
    <w:rsid w:val="00C53988"/>
    <w:rsid w:val="00C56E5E"/>
    <w:rsid w:val="00C57E45"/>
    <w:rsid w:val="00C61947"/>
    <w:rsid w:val="00C63C79"/>
    <w:rsid w:val="00C6502A"/>
    <w:rsid w:val="00C6686D"/>
    <w:rsid w:val="00C67198"/>
    <w:rsid w:val="00C71526"/>
    <w:rsid w:val="00C74DCF"/>
    <w:rsid w:val="00C83732"/>
    <w:rsid w:val="00C915B3"/>
    <w:rsid w:val="00C925DA"/>
    <w:rsid w:val="00CA0391"/>
    <w:rsid w:val="00CA1CA4"/>
    <w:rsid w:val="00CA2506"/>
    <w:rsid w:val="00CA301A"/>
    <w:rsid w:val="00CA5AEA"/>
    <w:rsid w:val="00CA6589"/>
    <w:rsid w:val="00CA7617"/>
    <w:rsid w:val="00CC2B78"/>
    <w:rsid w:val="00CD46FD"/>
    <w:rsid w:val="00CD4E8E"/>
    <w:rsid w:val="00CE6BFA"/>
    <w:rsid w:val="00CF109F"/>
    <w:rsid w:val="00CF1241"/>
    <w:rsid w:val="00CF3375"/>
    <w:rsid w:val="00CF3788"/>
    <w:rsid w:val="00D03C20"/>
    <w:rsid w:val="00D07E21"/>
    <w:rsid w:val="00D17AB9"/>
    <w:rsid w:val="00D25BCE"/>
    <w:rsid w:val="00D2608E"/>
    <w:rsid w:val="00D3006C"/>
    <w:rsid w:val="00D30643"/>
    <w:rsid w:val="00D40954"/>
    <w:rsid w:val="00D568DE"/>
    <w:rsid w:val="00D6679B"/>
    <w:rsid w:val="00D71064"/>
    <w:rsid w:val="00D71402"/>
    <w:rsid w:val="00D75271"/>
    <w:rsid w:val="00D75B7D"/>
    <w:rsid w:val="00D75E89"/>
    <w:rsid w:val="00D84D54"/>
    <w:rsid w:val="00D853A1"/>
    <w:rsid w:val="00D878AF"/>
    <w:rsid w:val="00D90803"/>
    <w:rsid w:val="00D92994"/>
    <w:rsid w:val="00DA1874"/>
    <w:rsid w:val="00DA444B"/>
    <w:rsid w:val="00DA56D6"/>
    <w:rsid w:val="00DB0605"/>
    <w:rsid w:val="00DC77D3"/>
    <w:rsid w:val="00DD0796"/>
    <w:rsid w:val="00DD2EC5"/>
    <w:rsid w:val="00DD3915"/>
    <w:rsid w:val="00DD4F61"/>
    <w:rsid w:val="00DD601F"/>
    <w:rsid w:val="00DE480D"/>
    <w:rsid w:val="00E002B0"/>
    <w:rsid w:val="00E00359"/>
    <w:rsid w:val="00E00F01"/>
    <w:rsid w:val="00E042B6"/>
    <w:rsid w:val="00E04908"/>
    <w:rsid w:val="00E11F74"/>
    <w:rsid w:val="00E1441F"/>
    <w:rsid w:val="00E154D0"/>
    <w:rsid w:val="00E27300"/>
    <w:rsid w:val="00E3701D"/>
    <w:rsid w:val="00E40914"/>
    <w:rsid w:val="00E4193C"/>
    <w:rsid w:val="00E54FAC"/>
    <w:rsid w:val="00E6000E"/>
    <w:rsid w:val="00E611ED"/>
    <w:rsid w:val="00E67000"/>
    <w:rsid w:val="00E74ABB"/>
    <w:rsid w:val="00E83FEB"/>
    <w:rsid w:val="00E9418E"/>
    <w:rsid w:val="00EA26E7"/>
    <w:rsid w:val="00EC027E"/>
    <w:rsid w:val="00EC3154"/>
    <w:rsid w:val="00EC545F"/>
    <w:rsid w:val="00EC5840"/>
    <w:rsid w:val="00ED063F"/>
    <w:rsid w:val="00ED5CB7"/>
    <w:rsid w:val="00EE3E89"/>
    <w:rsid w:val="00EE7913"/>
    <w:rsid w:val="00EF4A86"/>
    <w:rsid w:val="00F00546"/>
    <w:rsid w:val="00F01887"/>
    <w:rsid w:val="00F05691"/>
    <w:rsid w:val="00F06CC1"/>
    <w:rsid w:val="00F12339"/>
    <w:rsid w:val="00F2199E"/>
    <w:rsid w:val="00F414E4"/>
    <w:rsid w:val="00F421DA"/>
    <w:rsid w:val="00F42215"/>
    <w:rsid w:val="00F42AB1"/>
    <w:rsid w:val="00F42E19"/>
    <w:rsid w:val="00F624C5"/>
    <w:rsid w:val="00F64962"/>
    <w:rsid w:val="00F65CD1"/>
    <w:rsid w:val="00F66C62"/>
    <w:rsid w:val="00F726D1"/>
    <w:rsid w:val="00F82B5C"/>
    <w:rsid w:val="00FA0B69"/>
    <w:rsid w:val="00FA31EE"/>
    <w:rsid w:val="00FA4F3C"/>
    <w:rsid w:val="00FA63BB"/>
    <w:rsid w:val="00FB0F49"/>
    <w:rsid w:val="00FB121B"/>
    <w:rsid w:val="00FB54A6"/>
    <w:rsid w:val="00FC1C89"/>
    <w:rsid w:val="00FC20C1"/>
    <w:rsid w:val="00FC4847"/>
    <w:rsid w:val="00FC5099"/>
    <w:rsid w:val="00FD1024"/>
    <w:rsid w:val="00FD7949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6FC0C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Strong">
    <w:name w:val="Strong"/>
    <w:basedOn w:val="DefaultParagraphFont"/>
    <w:uiPriority w:val="22"/>
    <w:qFormat/>
    <w:rsid w:val="00C8373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DefaultParagraphFont"/>
    <w:rsid w:val="003D7F0E"/>
  </w:style>
  <w:style w:type="paragraph" w:styleId="ListBullet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Strong">
    <w:name w:val="Strong"/>
    <w:basedOn w:val="DefaultParagraphFont"/>
    <w:uiPriority w:val="22"/>
    <w:qFormat/>
    <w:rsid w:val="00C8373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DefaultParagraphFont"/>
    <w:rsid w:val="003D7F0E"/>
  </w:style>
  <w:style w:type="paragraph" w:styleId="ListBullet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71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797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41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16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evspm2017.ipleiria.pt" TargetMode="External"/><Relationship Id="rId12" Type="http://schemas.openxmlformats.org/officeDocument/2006/relationships/hyperlink" Target="mailto:mjr@midlandcom.pt" TargetMode="External"/><Relationship Id="rId13" Type="http://schemas.openxmlformats.org/officeDocument/2006/relationships/hyperlink" Target="mailto:afr@midlandcom.pt" TargetMode="External"/><Relationship Id="rId14" Type="http://schemas.openxmlformats.org/officeDocument/2006/relationships/hyperlink" Target="mailto:amc@midlandcom.pt" TargetMode="External"/><Relationship Id="rId15" Type="http://schemas.openxmlformats.org/officeDocument/2006/relationships/header" Target="head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69AB546-4B27-4C69-A631-CEEB2FDAB98F}">
  <ds:schemaRefs/>
</ds:datastoreItem>
</file>

<file path=customXml/itemProps2.xml><?xml version="1.0" encoding="utf-8"?>
<ds:datastoreItem xmlns:ds="http://schemas.openxmlformats.org/officeDocument/2006/customXml" ds:itemID="{039E3C73-5CF1-7542-9DA8-0FE4A8C7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2766</Characters>
  <Application>Microsoft Macintosh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Joana Reis</dc:creator>
  <cp:keywords/>
  <dc:description/>
  <cp:lastModifiedBy>Sandra Francisco</cp:lastModifiedBy>
  <cp:revision>2</cp:revision>
  <cp:lastPrinted>2016-11-08T17:14:00Z</cp:lastPrinted>
  <dcterms:created xsi:type="dcterms:W3CDTF">2017-06-27T11:05:00Z</dcterms:created>
  <dcterms:modified xsi:type="dcterms:W3CDTF">2017-06-27T11:05:00Z</dcterms:modified>
</cp:coreProperties>
</file>