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65" w:rsidRPr="008E3D35" w:rsidRDefault="003F6E6A" w:rsidP="00F95865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-518795</wp:posOffset>
            </wp:positionV>
            <wp:extent cx="1762125" cy="676275"/>
            <wp:effectExtent l="19050" t="0" r="9525" b="0"/>
            <wp:wrapTight wrapText="bothSides">
              <wp:wrapPolygon edited="0">
                <wp:start x="-234" y="0"/>
                <wp:lineTo x="-234" y="21296"/>
                <wp:lineTo x="21717" y="21296"/>
                <wp:lineTo x="21717" y="0"/>
                <wp:lineTo x="-234" y="0"/>
              </wp:wrapPolygon>
            </wp:wrapTight>
            <wp:docPr id="1" name="Imagem 1" descr="Nova image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 imagem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418" w:rsidRDefault="00607418" w:rsidP="00474642">
      <w:pPr>
        <w:tabs>
          <w:tab w:val="left" w:pos="1545"/>
        </w:tabs>
        <w:spacing w:after="0"/>
        <w:rPr>
          <w:rStyle w:val="st1"/>
          <w:rFonts w:ascii="Arial" w:hAnsi="Arial" w:cs="Arial"/>
          <w:b/>
          <w:bCs/>
          <w:sz w:val="20"/>
          <w:szCs w:val="20"/>
        </w:rPr>
      </w:pPr>
    </w:p>
    <w:p w:rsidR="00474642" w:rsidRPr="005570C2" w:rsidRDefault="005570C2" w:rsidP="00474642">
      <w:pPr>
        <w:tabs>
          <w:tab w:val="left" w:pos="1545"/>
        </w:tabs>
        <w:spacing w:after="0"/>
        <w:rPr>
          <w:rStyle w:val="st1"/>
          <w:rFonts w:ascii="Arial" w:hAnsi="Arial" w:cs="Arial"/>
          <w:b/>
          <w:bCs/>
          <w:sz w:val="20"/>
          <w:szCs w:val="20"/>
        </w:rPr>
      </w:pPr>
      <w:r>
        <w:rPr>
          <w:rStyle w:val="st1"/>
          <w:rFonts w:ascii="Arial" w:hAnsi="Arial" w:cs="Arial"/>
          <w:b/>
          <w:bCs/>
          <w:sz w:val="20"/>
          <w:szCs w:val="20"/>
        </w:rPr>
        <w:t>A</w:t>
      </w:r>
      <w:r w:rsidR="00B0708F" w:rsidRPr="005570C2">
        <w:rPr>
          <w:rStyle w:val="st1"/>
          <w:rFonts w:ascii="Arial" w:hAnsi="Arial" w:cs="Arial"/>
          <w:b/>
          <w:bCs/>
          <w:sz w:val="20"/>
          <w:szCs w:val="20"/>
        </w:rPr>
        <w:t xml:space="preserve">plicação </w:t>
      </w:r>
      <w:r>
        <w:rPr>
          <w:rStyle w:val="st1"/>
          <w:rFonts w:ascii="Arial" w:hAnsi="Arial" w:cs="Arial"/>
          <w:b/>
          <w:bCs/>
          <w:sz w:val="20"/>
          <w:szCs w:val="20"/>
        </w:rPr>
        <w:t xml:space="preserve">pioneira no País </w:t>
      </w:r>
      <w:r w:rsidRPr="005570C2">
        <w:rPr>
          <w:rStyle w:val="st1"/>
          <w:rFonts w:ascii="Arial" w:hAnsi="Arial" w:cs="Arial"/>
          <w:b/>
          <w:bCs/>
          <w:sz w:val="20"/>
          <w:szCs w:val="20"/>
        </w:rPr>
        <w:t>em contexto educacional</w:t>
      </w:r>
    </w:p>
    <w:p w:rsidR="00474642" w:rsidRPr="008116DD" w:rsidRDefault="00474642" w:rsidP="009A6063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</w:rPr>
      </w:pPr>
    </w:p>
    <w:p w:rsidR="001C696F" w:rsidRPr="00A45DF3" w:rsidRDefault="00701EF5" w:rsidP="00701EF5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  <w:sz w:val="30"/>
          <w:szCs w:val="30"/>
        </w:rPr>
      </w:pPr>
      <w:r w:rsidRPr="00A45DF3">
        <w:rPr>
          <w:rFonts w:ascii="Arial" w:hAnsi="Arial" w:cs="Arial"/>
          <w:b/>
          <w:bCs/>
          <w:sz w:val="30"/>
          <w:szCs w:val="30"/>
        </w:rPr>
        <w:t xml:space="preserve">Estudantes </w:t>
      </w:r>
      <w:r w:rsidR="00B0708F" w:rsidRPr="00A45DF3">
        <w:rPr>
          <w:rFonts w:ascii="Arial" w:hAnsi="Arial" w:cs="Arial"/>
          <w:b/>
          <w:bCs/>
          <w:sz w:val="30"/>
          <w:szCs w:val="30"/>
        </w:rPr>
        <w:t xml:space="preserve">da ESTG/IPLeiria </w:t>
      </w:r>
      <w:r w:rsidRPr="00A45DF3">
        <w:rPr>
          <w:rFonts w:ascii="Arial" w:hAnsi="Arial" w:cs="Arial"/>
          <w:b/>
          <w:bCs/>
          <w:sz w:val="30"/>
          <w:szCs w:val="30"/>
        </w:rPr>
        <w:t xml:space="preserve">experimentam aulas de </w:t>
      </w:r>
      <w:r w:rsidR="00E07B6C" w:rsidRPr="00A45DF3">
        <w:rPr>
          <w:rFonts w:ascii="Arial" w:hAnsi="Arial" w:cs="Arial"/>
          <w:b/>
          <w:bCs/>
          <w:sz w:val="30"/>
          <w:szCs w:val="30"/>
        </w:rPr>
        <w:t>m</w:t>
      </w:r>
      <w:r w:rsidRPr="00A45DF3">
        <w:rPr>
          <w:rFonts w:ascii="Arial" w:hAnsi="Arial" w:cs="Arial"/>
          <w:b/>
          <w:bCs/>
          <w:sz w:val="30"/>
          <w:szCs w:val="30"/>
        </w:rPr>
        <w:t>atemática com</w:t>
      </w:r>
      <w:r w:rsidR="00A45DF3" w:rsidRPr="00A45DF3">
        <w:rPr>
          <w:rFonts w:ascii="Arial" w:hAnsi="Arial" w:cs="Arial"/>
          <w:b/>
          <w:bCs/>
          <w:sz w:val="30"/>
          <w:szCs w:val="30"/>
        </w:rPr>
        <w:t xml:space="preserve"> conteúdos 3D em</w:t>
      </w:r>
      <w:r w:rsidRPr="00A45DF3">
        <w:rPr>
          <w:rFonts w:ascii="Arial" w:hAnsi="Arial" w:cs="Arial"/>
          <w:b/>
          <w:bCs/>
          <w:sz w:val="30"/>
          <w:szCs w:val="30"/>
        </w:rPr>
        <w:t xml:space="preserve"> realidade aumentada</w:t>
      </w:r>
    </w:p>
    <w:p w:rsidR="00F95865" w:rsidRPr="00AF4D3E" w:rsidRDefault="00F95865" w:rsidP="00F95865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0708F" w:rsidRPr="00FC0A3A" w:rsidRDefault="00B0708F" w:rsidP="00077382">
      <w:pPr>
        <w:jc w:val="both"/>
        <w:rPr>
          <w:rFonts w:ascii="Arial" w:eastAsia="Times New Roman" w:hAnsi="Arial" w:cs="Arial"/>
          <w:sz w:val="20"/>
          <w:szCs w:val="20"/>
        </w:rPr>
      </w:pPr>
      <w:r w:rsidRPr="00FC0A3A">
        <w:rPr>
          <w:rFonts w:ascii="Arial" w:eastAsia="Times New Roman" w:hAnsi="Arial" w:cs="Arial"/>
          <w:sz w:val="20"/>
          <w:szCs w:val="20"/>
        </w:rPr>
        <w:t xml:space="preserve">Os estudantes dos cursos de engenharia da Escola Superior de Tecnologia e Gestão (ESTG) do Instituto Politécnico de Leiria (IPLeiria) </w:t>
      </w:r>
      <w:r w:rsidR="007D754F" w:rsidRPr="00FC0A3A">
        <w:rPr>
          <w:rFonts w:ascii="Arial" w:eastAsia="Times New Roman" w:hAnsi="Arial" w:cs="Arial"/>
          <w:sz w:val="20"/>
          <w:szCs w:val="20"/>
        </w:rPr>
        <w:t>experimentaram</w:t>
      </w:r>
      <w:r w:rsidRPr="00FC0A3A">
        <w:rPr>
          <w:rFonts w:ascii="Arial" w:eastAsia="Times New Roman" w:hAnsi="Arial" w:cs="Arial"/>
          <w:sz w:val="20"/>
          <w:szCs w:val="20"/>
        </w:rPr>
        <w:t xml:space="preserve"> pela primeira vez aulas de matemática com </w:t>
      </w:r>
      <w:r w:rsidR="005570C2" w:rsidRPr="00FC0A3A">
        <w:rPr>
          <w:rFonts w:ascii="Arial" w:eastAsia="Times New Roman" w:hAnsi="Arial" w:cs="Arial"/>
          <w:sz w:val="20"/>
          <w:szCs w:val="20"/>
        </w:rPr>
        <w:t xml:space="preserve">conteúdos </w:t>
      </w:r>
      <w:r w:rsidR="00A45DF3" w:rsidRPr="00FC0A3A">
        <w:rPr>
          <w:rFonts w:ascii="Arial" w:eastAsia="Times New Roman" w:hAnsi="Arial" w:cs="Arial"/>
          <w:sz w:val="20"/>
          <w:szCs w:val="20"/>
        </w:rPr>
        <w:t xml:space="preserve">tridimensionais </w:t>
      </w:r>
      <w:r w:rsidR="005570C2" w:rsidRPr="00FC0A3A">
        <w:rPr>
          <w:rFonts w:ascii="Arial" w:eastAsia="Times New Roman" w:hAnsi="Arial" w:cs="Arial"/>
          <w:sz w:val="20"/>
          <w:szCs w:val="20"/>
        </w:rPr>
        <w:t xml:space="preserve">em </w:t>
      </w:r>
      <w:r w:rsidRPr="00FC0A3A">
        <w:rPr>
          <w:rFonts w:ascii="Arial" w:eastAsia="Times New Roman" w:hAnsi="Arial" w:cs="Arial"/>
          <w:sz w:val="20"/>
          <w:szCs w:val="20"/>
        </w:rPr>
        <w:t xml:space="preserve">realidade aumentada, num projeto inédito a nível nacional. No âmbito </w:t>
      </w:r>
      <w:r w:rsidR="00E07B6C" w:rsidRPr="00FC0A3A">
        <w:rPr>
          <w:rFonts w:ascii="Arial" w:eastAsia="Times New Roman" w:hAnsi="Arial" w:cs="Arial"/>
          <w:sz w:val="20"/>
          <w:szCs w:val="20"/>
        </w:rPr>
        <w:t>de uma</w:t>
      </w:r>
      <w:r w:rsidRPr="00FC0A3A">
        <w:rPr>
          <w:rFonts w:ascii="Arial" w:eastAsia="Times New Roman" w:hAnsi="Arial" w:cs="Arial"/>
          <w:sz w:val="20"/>
          <w:szCs w:val="20"/>
        </w:rPr>
        <w:t xml:space="preserve"> tese de doutoramento</w:t>
      </w:r>
      <w:r w:rsidR="00CE1EBC" w:rsidRPr="00FC0A3A">
        <w:rPr>
          <w:rFonts w:ascii="Arial" w:eastAsia="Times New Roman" w:hAnsi="Arial" w:cs="Arial"/>
          <w:sz w:val="20"/>
          <w:szCs w:val="20"/>
        </w:rPr>
        <w:t xml:space="preserve"> na Universidade Aberta</w:t>
      </w:r>
      <w:r w:rsidR="00486459" w:rsidRPr="00FC0A3A">
        <w:rPr>
          <w:rFonts w:ascii="Arial" w:eastAsia="Times New Roman" w:hAnsi="Arial" w:cs="Arial"/>
          <w:sz w:val="20"/>
          <w:szCs w:val="20"/>
        </w:rPr>
        <w:t xml:space="preserve"> </w:t>
      </w:r>
      <w:r w:rsidR="00E07B6C" w:rsidRPr="00FC0A3A">
        <w:rPr>
          <w:rFonts w:ascii="Arial" w:eastAsia="Times New Roman" w:hAnsi="Arial" w:cs="Arial"/>
          <w:sz w:val="20"/>
          <w:szCs w:val="20"/>
        </w:rPr>
        <w:t>sobre “As tecnologias tridimensionais como contributo para a aprendizagem da matemática no ensino superior”</w:t>
      </w:r>
      <w:r w:rsidR="00486459" w:rsidRPr="00FC0A3A">
        <w:rPr>
          <w:rFonts w:ascii="Arial" w:eastAsia="Times New Roman" w:hAnsi="Arial" w:cs="Arial"/>
          <w:sz w:val="20"/>
          <w:szCs w:val="20"/>
        </w:rPr>
        <w:t>,</w:t>
      </w:r>
      <w:r w:rsidR="00077382" w:rsidRPr="00FC0A3A">
        <w:rPr>
          <w:rFonts w:ascii="Arial" w:eastAsia="Times New Roman" w:hAnsi="Arial" w:cs="Arial"/>
          <w:sz w:val="20"/>
          <w:szCs w:val="20"/>
        </w:rPr>
        <w:t xml:space="preserve"> de Teresa Coimbra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, a unidade curricular de Análise Matemática </w:t>
      </w:r>
      <w:r w:rsidR="007D754F" w:rsidRPr="00FC0A3A">
        <w:rPr>
          <w:rFonts w:ascii="Arial" w:eastAsia="Times New Roman" w:hAnsi="Arial" w:cs="Arial"/>
          <w:sz w:val="20"/>
          <w:szCs w:val="20"/>
        </w:rPr>
        <w:t>contou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 com conteúdos </w:t>
      </w:r>
      <w:r w:rsidR="00A45DF3" w:rsidRPr="00FC0A3A">
        <w:rPr>
          <w:rFonts w:ascii="Arial" w:eastAsia="Times New Roman" w:hAnsi="Arial" w:cs="Arial"/>
          <w:sz w:val="20"/>
          <w:szCs w:val="20"/>
        </w:rPr>
        <w:t>3D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 em realidade aumentada, </w:t>
      </w:r>
      <w:r w:rsidR="00613BF6" w:rsidRPr="00FC0A3A">
        <w:rPr>
          <w:rFonts w:ascii="Arial" w:eastAsia="Times New Roman" w:hAnsi="Arial" w:cs="Arial"/>
          <w:sz w:val="20"/>
          <w:szCs w:val="20"/>
        </w:rPr>
        <w:t>para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 complementar o ensino</w:t>
      </w:r>
      <w:r w:rsidR="00185F11" w:rsidRPr="00FC0A3A">
        <w:rPr>
          <w:rFonts w:ascii="Arial" w:eastAsia="Times New Roman" w:hAnsi="Arial" w:cs="Arial"/>
          <w:sz w:val="20"/>
          <w:szCs w:val="20"/>
        </w:rPr>
        <w:t>,</w:t>
      </w:r>
      <w:r w:rsidR="0037281C" w:rsidRPr="00FC0A3A">
        <w:rPr>
          <w:rFonts w:ascii="Arial" w:eastAsia="Times New Roman" w:hAnsi="Arial" w:cs="Arial"/>
          <w:sz w:val="20"/>
          <w:szCs w:val="20"/>
        </w:rPr>
        <w:t xml:space="preserve"> e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 testar</w:t>
      </w:r>
      <w:r w:rsidR="0037281C" w:rsidRPr="00FC0A3A">
        <w:rPr>
          <w:rFonts w:ascii="Arial" w:eastAsia="Times New Roman" w:hAnsi="Arial" w:cs="Arial"/>
          <w:sz w:val="20"/>
          <w:szCs w:val="20"/>
        </w:rPr>
        <w:t xml:space="preserve"> e avaliar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 o potencial da aplicação da realidade aumentada em </w:t>
      </w:r>
      <w:r w:rsidR="0037281C" w:rsidRPr="00FC0A3A">
        <w:rPr>
          <w:rFonts w:ascii="Arial" w:eastAsia="Times New Roman" w:hAnsi="Arial" w:cs="Arial"/>
          <w:sz w:val="20"/>
          <w:szCs w:val="20"/>
        </w:rPr>
        <w:t>contextos</w:t>
      </w:r>
      <w:r w:rsidR="00E07B6C" w:rsidRPr="00FC0A3A">
        <w:rPr>
          <w:rFonts w:ascii="Arial" w:eastAsia="Times New Roman" w:hAnsi="Arial" w:cs="Arial"/>
          <w:sz w:val="20"/>
          <w:szCs w:val="20"/>
        </w:rPr>
        <w:t xml:space="preserve"> educacionais.</w:t>
      </w:r>
    </w:p>
    <w:p w:rsidR="00077382" w:rsidRPr="00FC0A3A" w:rsidRDefault="0088266A" w:rsidP="00077382">
      <w:pPr>
        <w:jc w:val="both"/>
        <w:rPr>
          <w:rFonts w:ascii="Arial" w:eastAsia="Times New Roman" w:hAnsi="Arial" w:cs="Arial"/>
          <w:sz w:val="20"/>
          <w:szCs w:val="20"/>
        </w:rPr>
      </w:pPr>
      <w:r w:rsidRPr="00FC0A3A">
        <w:rPr>
          <w:rFonts w:ascii="Arial" w:eastAsia="Times New Roman" w:hAnsi="Arial" w:cs="Arial"/>
          <w:sz w:val="20"/>
          <w:szCs w:val="20"/>
        </w:rPr>
        <w:t xml:space="preserve">O projeto de implementação da realidade aumentada </w:t>
      </w:r>
      <w:r w:rsidR="00D168A8" w:rsidRPr="00FC0A3A">
        <w:rPr>
          <w:rFonts w:ascii="Arial" w:eastAsia="Times New Roman" w:hAnsi="Arial" w:cs="Arial"/>
          <w:sz w:val="20"/>
          <w:szCs w:val="20"/>
        </w:rPr>
        <w:t>em contexto de sala de aula</w:t>
      </w:r>
      <w:r w:rsidR="009B2393" w:rsidRPr="00FC0A3A">
        <w:rPr>
          <w:rFonts w:ascii="Arial" w:eastAsia="Times New Roman" w:hAnsi="Arial" w:cs="Arial"/>
          <w:sz w:val="20"/>
          <w:szCs w:val="20"/>
        </w:rPr>
        <w:t>,</w:t>
      </w:r>
      <w:r w:rsidR="00D168A8" w:rsidRPr="00FC0A3A">
        <w:rPr>
          <w:rFonts w:ascii="Arial" w:eastAsia="Times New Roman" w:hAnsi="Arial" w:cs="Arial"/>
          <w:sz w:val="20"/>
          <w:szCs w:val="20"/>
        </w:rPr>
        <w:t xml:space="preserve"> </w:t>
      </w:r>
      <w:r w:rsidRPr="00FC0A3A">
        <w:rPr>
          <w:rFonts w:ascii="Arial" w:eastAsia="Times New Roman" w:hAnsi="Arial" w:cs="Arial"/>
          <w:sz w:val="20"/>
          <w:szCs w:val="20"/>
        </w:rPr>
        <w:t>na unidade curricular de Análise Matemática</w:t>
      </w:r>
      <w:r w:rsidR="00D168A8" w:rsidRPr="00FC0A3A">
        <w:rPr>
          <w:rFonts w:ascii="Arial" w:eastAsia="Times New Roman" w:hAnsi="Arial" w:cs="Arial"/>
          <w:sz w:val="20"/>
          <w:szCs w:val="20"/>
        </w:rPr>
        <w:t xml:space="preserve">, </w:t>
      </w:r>
      <w:r w:rsidR="009B2393" w:rsidRPr="00FC0A3A">
        <w:rPr>
          <w:rFonts w:ascii="Arial" w:eastAsia="Times New Roman" w:hAnsi="Arial" w:cs="Arial"/>
          <w:sz w:val="20"/>
          <w:szCs w:val="20"/>
        </w:rPr>
        <w:t xml:space="preserve">é </w:t>
      </w:r>
      <w:r w:rsidR="007B713A" w:rsidRPr="00FC0A3A">
        <w:rPr>
          <w:rFonts w:ascii="Arial" w:eastAsia="Times New Roman" w:hAnsi="Arial" w:cs="Arial"/>
          <w:sz w:val="20"/>
          <w:szCs w:val="20"/>
        </w:rPr>
        <w:t xml:space="preserve">inovador e pioneiro em Portugal. </w:t>
      </w:r>
      <w:r w:rsidR="008136B6" w:rsidRPr="00FC0A3A">
        <w:rPr>
          <w:rFonts w:ascii="Arial" w:eastAsia="Times New Roman" w:hAnsi="Arial" w:cs="Arial"/>
          <w:sz w:val="20"/>
          <w:szCs w:val="20"/>
        </w:rPr>
        <w:t>Os conteúdos 3D em realidade aumentada já foram aplicados e testados em sete turnos da unidade curricular, alcançando mais de uma centena de estudantes</w:t>
      </w:r>
      <w:r w:rsidR="007B713A" w:rsidRPr="00FC0A3A">
        <w:rPr>
          <w:rFonts w:ascii="Arial" w:eastAsia="Times New Roman" w:hAnsi="Arial" w:cs="Arial"/>
          <w:sz w:val="20"/>
          <w:szCs w:val="20"/>
        </w:rPr>
        <w:t xml:space="preserve">, e </w:t>
      </w:r>
      <w:r w:rsidR="00077382" w:rsidRPr="00FC0A3A">
        <w:rPr>
          <w:rFonts w:ascii="Arial" w:eastAsia="Times New Roman" w:hAnsi="Arial" w:cs="Arial"/>
          <w:sz w:val="20"/>
          <w:szCs w:val="20"/>
        </w:rPr>
        <w:t xml:space="preserve">pretende avaliar a pertinência da utilização destes conteúdos e verificar o seu impacto na </w:t>
      </w:r>
      <w:r w:rsidR="002B2493">
        <w:rPr>
          <w:rFonts w:ascii="Arial" w:eastAsia="Times New Roman" w:hAnsi="Arial" w:cs="Arial"/>
          <w:sz w:val="20"/>
          <w:szCs w:val="20"/>
        </w:rPr>
        <w:t>aprendizagem e compreensão</w:t>
      </w:r>
      <w:r w:rsidR="002B2493" w:rsidRPr="00FC0A3A">
        <w:rPr>
          <w:rFonts w:ascii="Arial" w:eastAsia="Times New Roman" w:hAnsi="Arial" w:cs="Arial"/>
          <w:sz w:val="20"/>
          <w:szCs w:val="20"/>
        </w:rPr>
        <w:t xml:space="preserve"> </w:t>
      </w:r>
      <w:r w:rsidR="00077382" w:rsidRPr="00FC0A3A">
        <w:rPr>
          <w:rFonts w:ascii="Arial" w:eastAsia="Times New Roman" w:hAnsi="Arial" w:cs="Arial"/>
          <w:sz w:val="20"/>
          <w:szCs w:val="20"/>
        </w:rPr>
        <w:t>das matérias</w:t>
      </w:r>
      <w:r w:rsidR="007B713A" w:rsidRPr="00FC0A3A">
        <w:rPr>
          <w:rFonts w:ascii="Arial" w:eastAsia="Times New Roman" w:hAnsi="Arial" w:cs="Arial"/>
          <w:sz w:val="20"/>
          <w:szCs w:val="20"/>
        </w:rPr>
        <w:t>.</w:t>
      </w:r>
    </w:p>
    <w:p w:rsidR="00BF46DF" w:rsidRDefault="00BF46DF" w:rsidP="00077382">
      <w:pPr>
        <w:jc w:val="both"/>
        <w:rPr>
          <w:rFonts w:ascii="Arial" w:eastAsia="Times New Roman" w:hAnsi="Arial" w:cs="Arial"/>
          <w:sz w:val="20"/>
          <w:szCs w:val="20"/>
        </w:rPr>
      </w:pPr>
      <w:r w:rsidRPr="00FC0A3A">
        <w:rPr>
          <w:rFonts w:ascii="Arial" w:eastAsia="Times New Roman" w:hAnsi="Arial" w:cs="Arial"/>
          <w:sz w:val="20"/>
          <w:szCs w:val="20"/>
        </w:rPr>
        <w:t>Teresa Coimbra</w:t>
      </w:r>
      <w:r w:rsidR="00486459" w:rsidRPr="00FC0A3A">
        <w:rPr>
          <w:rFonts w:ascii="Arial" w:eastAsia="Times New Roman" w:hAnsi="Arial" w:cs="Arial"/>
          <w:sz w:val="20"/>
          <w:szCs w:val="20"/>
        </w:rPr>
        <w:t xml:space="preserve">, que está a realizar o seu doutoramento em Educação a Distância e </w:t>
      </w:r>
      <w:proofErr w:type="spellStart"/>
      <w:r w:rsidR="00486459" w:rsidRPr="00FC0A3A">
        <w:rPr>
          <w:rFonts w:ascii="Arial" w:eastAsia="Times New Roman" w:hAnsi="Arial" w:cs="Arial"/>
          <w:sz w:val="20"/>
          <w:szCs w:val="20"/>
        </w:rPr>
        <w:t>Elearning</w:t>
      </w:r>
      <w:proofErr w:type="spellEnd"/>
      <w:r w:rsidR="00486459" w:rsidRPr="00FC0A3A">
        <w:rPr>
          <w:rFonts w:ascii="Arial" w:eastAsia="Times New Roman" w:hAnsi="Arial" w:cs="Arial"/>
          <w:sz w:val="20"/>
          <w:szCs w:val="20"/>
        </w:rPr>
        <w:t xml:space="preserve">, na Universidade Aberta Portuguesa, e que elegeu o IPLeiria para realizar a componente prática da </w:t>
      </w:r>
      <w:r w:rsidR="00CE1EBC" w:rsidRPr="00FC0A3A">
        <w:rPr>
          <w:rFonts w:ascii="Arial" w:eastAsia="Times New Roman" w:hAnsi="Arial" w:cs="Arial"/>
          <w:sz w:val="20"/>
          <w:szCs w:val="20"/>
        </w:rPr>
        <w:t>investigação</w:t>
      </w:r>
      <w:r w:rsidR="00486459" w:rsidRPr="00FC0A3A">
        <w:rPr>
          <w:rFonts w:ascii="Arial" w:eastAsia="Times New Roman" w:hAnsi="Arial" w:cs="Arial"/>
          <w:sz w:val="20"/>
          <w:szCs w:val="20"/>
        </w:rPr>
        <w:t xml:space="preserve">, </w:t>
      </w:r>
      <w:r w:rsidR="00E54FB6" w:rsidRPr="00FC0A3A">
        <w:rPr>
          <w:rFonts w:ascii="Arial" w:eastAsia="Times New Roman" w:hAnsi="Arial" w:cs="Arial"/>
          <w:sz w:val="20"/>
          <w:szCs w:val="20"/>
        </w:rPr>
        <w:t xml:space="preserve">explica </w:t>
      </w:r>
      <w:r w:rsidRPr="00FC0A3A">
        <w:rPr>
          <w:rFonts w:ascii="Arial" w:eastAsia="Times New Roman" w:hAnsi="Arial" w:cs="Arial"/>
          <w:sz w:val="20"/>
          <w:szCs w:val="20"/>
        </w:rPr>
        <w:t>que «apesar dos avanços tecnológic</w:t>
      </w:r>
      <w:r w:rsidR="008136B6" w:rsidRPr="00FC0A3A">
        <w:rPr>
          <w:rFonts w:ascii="Arial" w:eastAsia="Times New Roman" w:hAnsi="Arial" w:cs="Arial"/>
          <w:sz w:val="20"/>
          <w:szCs w:val="20"/>
        </w:rPr>
        <w:t xml:space="preserve">os, a forma como se ensina hoje </w:t>
      </w:r>
      <w:r w:rsidRPr="00FC0A3A">
        <w:rPr>
          <w:rFonts w:ascii="Arial" w:eastAsia="Times New Roman" w:hAnsi="Arial" w:cs="Arial"/>
          <w:sz w:val="20"/>
          <w:szCs w:val="20"/>
        </w:rPr>
        <w:t>não é muito diferente da forma como se ensinava antes da massificação das TIC, e é por isso importante, se não essencial, encontrar</w:t>
      </w:r>
      <w:r w:rsidR="002B2493">
        <w:rPr>
          <w:rFonts w:ascii="Arial" w:eastAsia="Times New Roman" w:hAnsi="Arial" w:cs="Arial"/>
          <w:sz w:val="20"/>
          <w:szCs w:val="20"/>
        </w:rPr>
        <w:t>,</w:t>
      </w:r>
      <w:r w:rsidRPr="00FC0A3A">
        <w:rPr>
          <w:rFonts w:ascii="Arial" w:eastAsia="Times New Roman" w:hAnsi="Arial" w:cs="Arial"/>
          <w:sz w:val="20"/>
          <w:szCs w:val="20"/>
        </w:rPr>
        <w:t xml:space="preserve"> desenvolver </w:t>
      </w:r>
      <w:r w:rsidR="002B2493">
        <w:rPr>
          <w:rFonts w:ascii="Arial" w:eastAsia="Times New Roman" w:hAnsi="Arial" w:cs="Arial"/>
          <w:sz w:val="20"/>
          <w:szCs w:val="20"/>
        </w:rPr>
        <w:t xml:space="preserve">e avaliar estratégias pedagógicas e </w:t>
      </w:r>
      <w:r w:rsidRPr="00FC0A3A">
        <w:rPr>
          <w:rFonts w:ascii="Arial" w:eastAsia="Times New Roman" w:hAnsi="Arial" w:cs="Arial"/>
          <w:sz w:val="20"/>
          <w:szCs w:val="20"/>
        </w:rPr>
        <w:t xml:space="preserve">conteúdos adequados </w:t>
      </w:r>
      <w:r w:rsidR="002B2493">
        <w:rPr>
          <w:rFonts w:ascii="Arial" w:eastAsia="Times New Roman" w:hAnsi="Arial" w:cs="Arial"/>
          <w:sz w:val="20"/>
          <w:szCs w:val="20"/>
        </w:rPr>
        <w:t>aos novos contextos</w:t>
      </w:r>
      <w:r w:rsidRPr="00FC0A3A">
        <w:rPr>
          <w:rFonts w:ascii="Arial" w:eastAsia="Times New Roman" w:hAnsi="Arial" w:cs="Arial"/>
          <w:sz w:val="20"/>
          <w:szCs w:val="20"/>
        </w:rPr>
        <w:t>».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148A9" w:rsidRDefault="00486459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realidade aumentada representa a integração de imagens virtuais no mundo real, através da utilização das TIC (como dispositivos móveis e </w:t>
      </w:r>
      <w:proofErr w:type="spellStart"/>
      <w:r w:rsidRPr="00E54FB6">
        <w:rPr>
          <w:rFonts w:ascii="Arial" w:eastAsia="Times New Roman" w:hAnsi="Arial" w:cs="Arial"/>
          <w:i/>
          <w:sz w:val="20"/>
          <w:szCs w:val="20"/>
        </w:rPr>
        <w:t>smartphones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), e permite a simulação e a visualização de situações e contextos nem sempre fáceis de implementar de outra forma. </w:t>
      </w:r>
      <w:r w:rsidR="002B74AA">
        <w:rPr>
          <w:rFonts w:ascii="Arial" w:eastAsia="Times New Roman" w:hAnsi="Arial" w:cs="Arial"/>
          <w:sz w:val="20"/>
          <w:szCs w:val="20"/>
        </w:rPr>
        <w:t xml:space="preserve">De entre os diversos tipos de conteúdos que podem ser disponibilizados através da realidade aumentada, como som e imagem, existem os </w:t>
      </w:r>
      <w:r w:rsidR="008136B6">
        <w:rPr>
          <w:rFonts w:ascii="Arial" w:eastAsia="Times New Roman" w:hAnsi="Arial" w:cs="Arial"/>
          <w:sz w:val="20"/>
          <w:szCs w:val="20"/>
        </w:rPr>
        <w:t>3D</w:t>
      </w:r>
      <w:r w:rsidR="002B74AA">
        <w:rPr>
          <w:rFonts w:ascii="Arial" w:eastAsia="Times New Roman" w:hAnsi="Arial" w:cs="Arial"/>
          <w:sz w:val="20"/>
          <w:szCs w:val="20"/>
        </w:rPr>
        <w:t xml:space="preserve">. </w:t>
      </w:r>
      <w:r w:rsidR="00686811">
        <w:rPr>
          <w:rFonts w:ascii="Arial" w:eastAsia="Times New Roman" w:hAnsi="Arial" w:cs="Arial"/>
          <w:sz w:val="20"/>
          <w:szCs w:val="20"/>
        </w:rPr>
        <w:t>Os</w:t>
      </w:r>
      <w:r w:rsidR="000148A9">
        <w:rPr>
          <w:rFonts w:ascii="Arial" w:eastAsia="Times New Roman" w:hAnsi="Arial" w:cs="Arial"/>
          <w:sz w:val="20"/>
          <w:szCs w:val="20"/>
        </w:rPr>
        <w:t xml:space="preserve"> conteúdos </w:t>
      </w:r>
      <w:r w:rsidR="00A45DF3">
        <w:rPr>
          <w:rFonts w:ascii="Arial" w:eastAsia="Times New Roman" w:hAnsi="Arial" w:cs="Arial"/>
          <w:sz w:val="20"/>
          <w:szCs w:val="20"/>
        </w:rPr>
        <w:t>3D</w:t>
      </w:r>
      <w:r w:rsidR="008C0308">
        <w:rPr>
          <w:rFonts w:ascii="Arial" w:eastAsia="Times New Roman" w:hAnsi="Arial" w:cs="Arial"/>
          <w:sz w:val="20"/>
          <w:szCs w:val="20"/>
        </w:rPr>
        <w:t xml:space="preserve"> </w:t>
      </w:r>
      <w:r w:rsidR="000148A9">
        <w:rPr>
          <w:rFonts w:ascii="Arial" w:eastAsia="Times New Roman" w:hAnsi="Arial" w:cs="Arial"/>
          <w:sz w:val="20"/>
          <w:szCs w:val="20"/>
        </w:rPr>
        <w:t xml:space="preserve">são </w:t>
      </w:r>
      <w:r w:rsidR="008C0308">
        <w:rPr>
          <w:rFonts w:ascii="Arial" w:eastAsia="Times New Roman" w:hAnsi="Arial" w:cs="Arial"/>
          <w:sz w:val="20"/>
          <w:szCs w:val="20"/>
        </w:rPr>
        <w:t>elaborados</w:t>
      </w:r>
      <w:r w:rsidR="000148A9">
        <w:rPr>
          <w:rFonts w:ascii="Arial" w:eastAsia="Times New Roman" w:hAnsi="Arial" w:cs="Arial"/>
          <w:sz w:val="20"/>
          <w:szCs w:val="20"/>
        </w:rPr>
        <w:t xml:space="preserve"> com base em aplicações</w:t>
      </w:r>
      <w:r w:rsidR="00686811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="00686811">
        <w:rPr>
          <w:rFonts w:ascii="Arial" w:eastAsia="Times New Roman" w:hAnsi="Arial" w:cs="Arial"/>
          <w:sz w:val="20"/>
          <w:szCs w:val="20"/>
        </w:rPr>
        <w:t>apps</w:t>
      </w:r>
      <w:proofErr w:type="spellEnd"/>
      <w:r w:rsidR="00686811">
        <w:rPr>
          <w:rFonts w:ascii="Arial" w:eastAsia="Times New Roman" w:hAnsi="Arial" w:cs="Arial"/>
          <w:sz w:val="20"/>
          <w:szCs w:val="20"/>
        </w:rPr>
        <w:t>)</w:t>
      </w:r>
      <w:r w:rsidR="009B2393">
        <w:rPr>
          <w:rFonts w:ascii="Arial" w:eastAsia="Times New Roman" w:hAnsi="Arial" w:cs="Arial"/>
          <w:sz w:val="20"/>
          <w:szCs w:val="20"/>
        </w:rPr>
        <w:t>,</w:t>
      </w:r>
      <w:r w:rsidR="008C0308">
        <w:rPr>
          <w:rFonts w:ascii="Arial" w:eastAsia="Times New Roman" w:hAnsi="Arial" w:cs="Arial"/>
          <w:sz w:val="20"/>
          <w:szCs w:val="20"/>
        </w:rPr>
        <w:t xml:space="preserve"> sendo possível a programação de ações interativas</w:t>
      </w:r>
      <w:r w:rsidR="00883BFD">
        <w:rPr>
          <w:rFonts w:ascii="Arial" w:eastAsia="Times New Roman" w:hAnsi="Arial" w:cs="Arial"/>
          <w:sz w:val="20"/>
          <w:szCs w:val="20"/>
        </w:rPr>
        <w:t xml:space="preserve"> com o utilizador, em áreas como a biologia, saúde, engenharia, física, química, entre outras.</w:t>
      </w:r>
    </w:p>
    <w:p w:rsidR="00883BFD" w:rsidRDefault="00686811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</w:t>
      </w:r>
      <w:r w:rsidR="009B2393">
        <w:rPr>
          <w:rFonts w:ascii="Arial" w:eastAsia="Times New Roman" w:hAnsi="Arial" w:cs="Arial"/>
          <w:sz w:val="20"/>
          <w:szCs w:val="20"/>
        </w:rPr>
        <w:t>Representa, de facto,</w:t>
      </w:r>
      <w:r w:rsidR="00883BFD">
        <w:rPr>
          <w:rFonts w:ascii="Arial" w:eastAsia="Times New Roman" w:hAnsi="Arial" w:cs="Arial"/>
          <w:sz w:val="20"/>
          <w:szCs w:val="20"/>
        </w:rPr>
        <w:t xml:space="preserve"> uma mais-valia significativa </w:t>
      </w:r>
      <w:r>
        <w:rPr>
          <w:rFonts w:ascii="Arial" w:eastAsia="Times New Roman" w:hAnsi="Arial" w:cs="Arial"/>
          <w:sz w:val="20"/>
          <w:szCs w:val="20"/>
        </w:rPr>
        <w:t>nas áreas</w:t>
      </w:r>
      <w:r w:rsidR="00883BFD">
        <w:rPr>
          <w:rFonts w:ascii="Arial" w:eastAsia="Times New Roman" w:hAnsi="Arial" w:cs="Arial"/>
          <w:sz w:val="20"/>
          <w:szCs w:val="20"/>
        </w:rPr>
        <w:t xml:space="preserve"> </w:t>
      </w:r>
      <w:r w:rsidR="008136B6">
        <w:rPr>
          <w:rFonts w:ascii="Arial" w:eastAsia="Times New Roman" w:hAnsi="Arial" w:cs="Arial"/>
          <w:sz w:val="20"/>
          <w:szCs w:val="20"/>
        </w:rPr>
        <w:t xml:space="preserve">que </w:t>
      </w:r>
      <w:r w:rsidR="00883BFD">
        <w:rPr>
          <w:rFonts w:ascii="Arial" w:eastAsia="Times New Roman" w:hAnsi="Arial" w:cs="Arial"/>
          <w:sz w:val="20"/>
          <w:szCs w:val="20"/>
        </w:rPr>
        <w:t>exigem mais interação prática e experimental, como no caso dos cursos de engenharia e ciências</w:t>
      </w:r>
      <w:r w:rsidR="00613BF6">
        <w:rPr>
          <w:rFonts w:ascii="Arial" w:eastAsia="Times New Roman" w:hAnsi="Arial" w:cs="Arial"/>
          <w:sz w:val="20"/>
          <w:szCs w:val="20"/>
        </w:rPr>
        <w:t>, muitas vezes com conteúdos muito abstratos e difíceis de “visualizar”</w:t>
      </w:r>
      <w:r w:rsidR="00883BFD">
        <w:rPr>
          <w:rFonts w:ascii="Arial" w:eastAsia="Times New Roman" w:hAnsi="Arial" w:cs="Arial"/>
          <w:sz w:val="20"/>
          <w:szCs w:val="20"/>
        </w:rPr>
        <w:t xml:space="preserve">», explica Teresa Coimbra. </w:t>
      </w:r>
      <w:r w:rsidR="00613BF6">
        <w:rPr>
          <w:rFonts w:ascii="Arial" w:eastAsia="Times New Roman" w:hAnsi="Arial" w:cs="Arial"/>
          <w:sz w:val="20"/>
          <w:szCs w:val="20"/>
        </w:rPr>
        <w:t xml:space="preserve">Estes </w:t>
      </w:r>
      <w:r w:rsidR="002B74AA">
        <w:rPr>
          <w:rFonts w:ascii="Arial" w:eastAsia="Times New Roman" w:hAnsi="Arial" w:cs="Arial"/>
          <w:sz w:val="20"/>
          <w:szCs w:val="20"/>
        </w:rPr>
        <w:t>conteúdos</w:t>
      </w:r>
      <w:r w:rsidR="00613BF6">
        <w:rPr>
          <w:rFonts w:ascii="Arial" w:eastAsia="Times New Roman" w:hAnsi="Arial" w:cs="Arial"/>
          <w:sz w:val="20"/>
          <w:szCs w:val="20"/>
        </w:rPr>
        <w:t xml:space="preserve"> </w:t>
      </w:r>
      <w:r w:rsidR="00A41AA3" w:rsidRPr="00486459">
        <w:rPr>
          <w:rFonts w:ascii="Arial" w:eastAsia="Times New Roman" w:hAnsi="Arial" w:cs="Arial"/>
          <w:sz w:val="20"/>
          <w:szCs w:val="20"/>
        </w:rPr>
        <w:t>devem</w:t>
      </w:r>
      <w:r w:rsidR="00613BF6">
        <w:rPr>
          <w:rFonts w:ascii="Arial" w:eastAsia="Times New Roman" w:hAnsi="Arial" w:cs="Arial"/>
          <w:sz w:val="20"/>
          <w:szCs w:val="20"/>
        </w:rPr>
        <w:t xml:space="preserve"> ser conjugados </w:t>
      </w:r>
      <w:r w:rsidR="002B74AA">
        <w:rPr>
          <w:rFonts w:ascii="Arial" w:eastAsia="Times New Roman" w:hAnsi="Arial" w:cs="Arial"/>
          <w:sz w:val="20"/>
          <w:szCs w:val="20"/>
        </w:rPr>
        <w:t>com conteúdos teóricos e explicativos</w:t>
      </w:r>
      <w:r w:rsidR="00A41AA3" w:rsidRPr="00486459">
        <w:rPr>
          <w:rFonts w:ascii="Arial" w:eastAsia="Times New Roman" w:hAnsi="Arial" w:cs="Arial"/>
          <w:sz w:val="20"/>
          <w:szCs w:val="20"/>
        </w:rPr>
        <w:t>,</w:t>
      </w:r>
      <w:r w:rsidR="008136B6" w:rsidRPr="00486459">
        <w:rPr>
          <w:rFonts w:ascii="Arial" w:eastAsia="Times New Roman" w:hAnsi="Arial" w:cs="Arial"/>
          <w:sz w:val="20"/>
          <w:szCs w:val="20"/>
        </w:rPr>
        <w:t xml:space="preserve"> ditos </w:t>
      </w:r>
      <w:r w:rsidR="00A41AA3" w:rsidRPr="00486459">
        <w:rPr>
          <w:rFonts w:ascii="Arial" w:eastAsia="Times New Roman" w:hAnsi="Arial" w:cs="Arial"/>
          <w:sz w:val="20"/>
          <w:szCs w:val="20"/>
        </w:rPr>
        <w:t>mais</w:t>
      </w:r>
      <w:r w:rsidR="00A41AA3">
        <w:rPr>
          <w:rFonts w:ascii="Arial" w:eastAsia="Times New Roman" w:hAnsi="Arial" w:cs="Arial"/>
          <w:sz w:val="20"/>
          <w:szCs w:val="20"/>
        </w:rPr>
        <w:t xml:space="preserve"> </w:t>
      </w:r>
      <w:r w:rsidR="008136B6">
        <w:rPr>
          <w:rFonts w:ascii="Arial" w:eastAsia="Times New Roman" w:hAnsi="Arial" w:cs="Arial"/>
          <w:sz w:val="20"/>
          <w:szCs w:val="20"/>
        </w:rPr>
        <w:t>tradicionais</w:t>
      </w:r>
      <w:r w:rsidR="002B74AA">
        <w:rPr>
          <w:rFonts w:ascii="Arial" w:eastAsia="Times New Roman" w:hAnsi="Arial" w:cs="Arial"/>
          <w:sz w:val="20"/>
          <w:szCs w:val="20"/>
        </w:rPr>
        <w:t xml:space="preserve">. </w:t>
      </w:r>
      <w:r w:rsidR="00883BFD">
        <w:rPr>
          <w:rFonts w:ascii="Arial" w:eastAsia="Times New Roman" w:hAnsi="Arial" w:cs="Arial"/>
          <w:sz w:val="20"/>
          <w:szCs w:val="20"/>
        </w:rPr>
        <w:t>«</w:t>
      </w:r>
      <w:r w:rsidR="00374D3A">
        <w:rPr>
          <w:rFonts w:ascii="Arial" w:eastAsia="Times New Roman" w:hAnsi="Arial" w:cs="Arial"/>
          <w:sz w:val="20"/>
          <w:szCs w:val="20"/>
        </w:rPr>
        <w:t>Esta</w:t>
      </w:r>
      <w:r w:rsidR="00883BFD">
        <w:rPr>
          <w:rFonts w:ascii="Arial" w:eastAsia="Times New Roman" w:hAnsi="Arial" w:cs="Arial"/>
          <w:sz w:val="20"/>
          <w:szCs w:val="20"/>
        </w:rPr>
        <w:t xml:space="preserve"> flexibilidade que as ferramentas de realidade aumentada oferecem per</w:t>
      </w:r>
      <w:r w:rsidR="002B74AA">
        <w:rPr>
          <w:rFonts w:ascii="Arial" w:eastAsia="Times New Roman" w:hAnsi="Arial" w:cs="Arial"/>
          <w:sz w:val="20"/>
          <w:szCs w:val="20"/>
        </w:rPr>
        <w:t>mite</w:t>
      </w:r>
      <w:r w:rsidR="00883BFD">
        <w:rPr>
          <w:rFonts w:ascii="Arial" w:eastAsia="Times New Roman" w:hAnsi="Arial" w:cs="Arial"/>
          <w:sz w:val="20"/>
          <w:szCs w:val="20"/>
        </w:rPr>
        <w:t xml:space="preserve"> uma maior </w:t>
      </w:r>
      <w:r w:rsidR="00374D3A">
        <w:rPr>
          <w:rFonts w:ascii="Arial" w:eastAsia="Times New Roman" w:hAnsi="Arial" w:cs="Arial"/>
          <w:sz w:val="20"/>
          <w:szCs w:val="20"/>
        </w:rPr>
        <w:t>experimentação</w:t>
      </w:r>
      <w:r w:rsidR="00883BFD">
        <w:rPr>
          <w:rFonts w:ascii="Arial" w:eastAsia="Times New Roman" w:hAnsi="Arial" w:cs="Arial"/>
          <w:sz w:val="20"/>
          <w:szCs w:val="20"/>
        </w:rPr>
        <w:t xml:space="preserve"> e exploração do real, com a introdução de </w:t>
      </w:r>
      <w:r w:rsidR="00374D3A">
        <w:rPr>
          <w:rFonts w:ascii="Arial" w:eastAsia="Times New Roman" w:hAnsi="Arial" w:cs="Arial"/>
          <w:sz w:val="20"/>
          <w:szCs w:val="20"/>
        </w:rPr>
        <w:t>explicações</w:t>
      </w:r>
      <w:r w:rsidR="00883BFD">
        <w:rPr>
          <w:rFonts w:ascii="Arial" w:eastAsia="Times New Roman" w:hAnsi="Arial" w:cs="Arial"/>
          <w:sz w:val="20"/>
          <w:szCs w:val="20"/>
        </w:rPr>
        <w:t xml:space="preserve"> virtuais em tempo real».</w:t>
      </w:r>
    </w:p>
    <w:p w:rsidR="00F94718" w:rsidRDefault="00D168A8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«A possibilidade de utilizar as TIC e gerir conteúdos a distância, combinada com a possibilidade de utilização de livros, sebentas ou cadernos de exercícios, à qual poderemos acrescentar elementos </w:t>
      </w:r>
      <w:r w:rsidR="00153518">
        <w:rPr>
          <w:rFonts w:ascii="Arial" w:eastAsia="Times New Roman" w:hAnsi="Arial" w:cs="Arial"/>
          <w:sz w:val="20"/>
          <w:szCs w:val="20"/>
        </w:rPr>
        <w:t>3D</w:t>
      </w:r>
      <w:r>
        <w:rPr>
          <w:rFonts w:ascii="Arial" w:eastAsia="Times New Roman" w:hAnsi="Arial" w:cs="Arial"/>
          <w:sz w:val="20"/>
          <w:szCs w:val="20"/>
        </w:rPr>
        <w:t xml:space="preserve">, virá acrescentar experiências de perceção tridimensional, muitas vezes limitadas pelo espaço bidimensional do papel ou do </w:t>
      </w:r>
      <w:r w:rsidR="006E5219">
        <w:rPr>
          <w:rFonts w:ascii="Arial" w:eastAsia="Times New Roman" w:hAnsi="Arial" w:cs="Arial"/>
          <w:sz w:val="20"/>
          <w:szCs w:val="20"/>
        </w:rPr>
        <w:t>PDF</w:t>
      </w:r>
      <w:r>
        <w:rPr>
          <w:rFonts w:ascii="Arial" w:eastAsia="Times New Roman" w:hAnsi="Arial" w:cs="Arial"/>
          <w:sz w:val="20"/>
          <w:szCs w:val="20"/>
        </w:rPr>
        <w:t>», explica ainda Teresa Coimbra.</w:t>
      </w:r>
      <w:r w:rsidR="00686811">
        <w:rPr>
          <w:rFonts w:ascii="Arial" w:eastAsia="Times New Roman" w:hAnsi="Arial" w:cs="Arial"/>
          <w:sz w:val="20"/>
          <w:szCs w:val="20"/>
        </w:rPr>
        <w:t xml:space="preserve"> </w:t>
      </w:r>
      <w:r w:rsidR="008136B6">
        <w:rPr>
          <w:rFonts w:ascii="Arial" w:eastAsia="Times New Roman" w:hAnsi="Arial" w:cs="Arial"/>
          <w:sz w:val="20"/>
          <w:szCs w:val="20"/>
        </w:rPr>
        <w:t xml:space="preserve">Da experiência preliminar, tanto docentes como estudantes consideraram os conteúdos 3D em realidade aumentada como </w:t>
      </w:r>
      <w:r w:rsidR="007B713A">
        <w:rPr>
          <w:rFonts w:ascii="Arial" w:eastAsia="Times New Roman" w:hAnsi="Arial" w:cs="Arial"/>
          <w:sz w:val="20"/>
          <w:szCs w:val="20"/>
        </w:rPr>
        <w:t>fator</w:t>
      </w:r>
      <w:r w:rsidR="00F94718">
        <w:rPr>
          <w:rFonts w:ascii="Arial" w:eastAsia="Times New Roman" w:hAnsi="Arial" w:cs="Arial"/>
          <w:sz w:val="20"/>
          <w:szCs w:val="20"/>
        </w:rPr>
        <w:t xml:space="preserve"> de motivação, uma mais-valia que </w:t>
      </w:r>
      <w:r w:rsidR="00F94718" w:rsidRPr="00D60DF4">
        <w:rPr>
          <w:rFonts w:ascii="Arial" w:hAnsi="Arial" w:cs="Arial"/>
          <w:sz w:val="20"/>
          <w:szCs w:val="20"/>
        </w:rPr>
        <w:t>fac</w:t>
      </w:r>
      <w:r w:rsidR="00F94718">
        <w:rPr>
          <w:rFonts w:ascii="Arial" w:hAnsi="Arial" w:cs="Arial"/>
          <w:sz w:val="20"/>
          <w:szCs w:val="20"/>
        </w:rPr>
        <w:t xml:space="preserve">ilita a aprendizagem e que torna </w:t>
      </w:r>
      <w:r w:rsidR="00F94718" w:rsidRPr="00D60DF4">
        <w:rPr>
          <w:rFonts w:ascii="Arial" w:hAnsi="Arial" w:cs="Arial"/>
          <w:sz w:val="20"/>
          <w:szCs w:val="20"/>
        </w:rPr>
        <w:t xml:space="preserve">mais percetível </w:t>
      </w:r>
      <w:r w:rsidR="00F94718">
        <w:rPr>
          <w:rFonts w:ascii="Arial" w:hAnsi="Arial" w:cs="Arial"/>
          <w:sz w:val="20"/>
          <w:szCs w:val="20"/>
        </w:rPr>
        <w:t>as matérias</w:t>
      </w:r>
      <w:r w:rsidR="00F94718" w:rsidRPr="00D60DF4">
        <w:rPr>
          <w:rFonts w:ascii="Arial" w:hAnsi="Arial" w:cs="Arial"/>
          <w:sz w:val="20"/>
          <w:szCs w:val="20"/>
        </w:rPr>
        <w:t>.</w:t>
      </w:r>
    </w:p>
    <w:p w:rsidR="00BF46DF" w:rsidRPr="00BA5D51" w:rsidRDefault="00BF46DF" w:rsidP="00077382">
      <w:pPr>
        <w:ind w:left="708" w:hanging="708"/>
        <w:jc w:val="both"/>
        <w:rPr>
          <w:rFonts w:ascii="Arial" w:eastAsia="Times New Roman" w:hAnsi="Arial" w:cs="Arial"/>
          <w:b/>
          <w:sz w:val="20"/>
          <w:szCs w:val="20"/>
        </w:rPr>
      </w:pPr>
      <w:r w:rsidRPr="00BA5D51">
        <w:rPr>
          <w:rFonts w:ascii="Arial" w:eastAsia="Times New Roman" w:hAnsi="Arial" w:cs="Arial"/>
          <w:b/>
          <w:sz w:val="20"/>
          <w:szCs w:val="20"/>
        </w:rPr>
        <w:t xml:space="preserve">«As tecnologias tridimensionais </w:t>
      </w:r>
      <w:r>
        <w:rPr>
          <w:rFonts w:ascii="Arial" w:eastAsia="Times New Roman" w:hAnsi="Arial" w:cs="Arial"/>
          <w:b/>
          <w:sz w:val="20"/>
          <w:szCs w:val="20"/>
        </w:rPr>
        <w:t>vêm potenciar o ensino</w:t>
      </w:r>
      <w:r w:rsidRPr="00BA5D51">
        <w:rPr>
          <w:rFonts w:ascii="Arial" w:eastAsia="Times New Roman" w:hAnsi="Arial" w:cs="Arial"/>
          <w:b/>
          <w:sz w:val="20"/>
          <w:szCs w:val="20"/>
        </w:rPr>
        <w:t>»</w:t>
      </w:r>
    </w:p>
    <w:p w:rsidR="005570C2" w:rsidRDefault="00374D3A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«</w:t>
      </w:r>
      <w:r w:rsidR="00BF46DF">
        <w:rPr>
          <w:rFonts w:ascii="Arial" w:eastAsia="Times New Roman" w:hAnsi="Arial" w:cs="Arial"/>
          <w:sz w:val="20"/>
          <w:szCs w:val="20"/>
        </w:rPr>
        <w:t>Existe</w:t>
      </w:r>
      <w:r>
        <w:rPr>
          <w:rFonts w:ascii="Arial" w:eastAsia="Times New Roman" w:hAnsi="Arial" w:cs="Arial"/>
          <w:sz w:val="20"/>
          <w:szCs w:val="20"/>
        </w:rPr>
        <w:t xml:space="preserve"> um forte potencial para que </w:t>
      </w:r>
      <w:r w:rsidR="00BF46DF">
        <w:rPr>
          <w:rFonts w:ascii="Arial" w:eastAsia="Times New Roman" w:hAnsi="Arial" w:cs="Arial"/>
          <w:sz w:val="20"/>
          <w:szCs w:val="20"/>
        </w:rPr>
        <w:t>os</w:t>
      </w:r>
      <w:r>
        <w:rPr>
          <w:rFonts w:ascii="Arial" w:eastAsia="Times New Roman" w:hAnsi="Arial" w:cs="Arial"/>
          <w:sz w:val="20"/>
          <w:szCs w:val="20"/>
        </w:rPr>
        <w:t xml:space="preserve"> conteúdos em realidade aumentada contribuam de forma positiva para a aprendizagem em sala de aula, e fora dela», </w:t>
      </w:r>
      <w:r w:rsidR="00BF46DF">
        <w:rPr>
          <w:rFonts w:ascii="Arial" w:eastAsia="Times New Roman" w:hAnsi="Arial" w:cs="Arial"/>
          <w:sz w:val="20"/>
          <w:szCs w:val="20"/>
        </w:rPr>
        <w:t>declara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2124C">
        <w:rPr>
          <w:rFonts w:ascii="Arial" w:eastAsia="Times New Roman" w:hAnsi="Arial" w:cs="Arial"/>
          <w:sz w:val="20"/>
          <w:szCs w:val="20"/>
        </w:rPr>
        <w:t xml:space="preserve">a autora da tese de doutoramento. </w:t>
      </w:r>
      <w:r w:rsidR="00BA5D51">
        <w:rPr>
          <w:rFonts w:ascii="Arial" w:eastAsia="Times New Roman" w:hAnsi="Arial" w:cs="Arial"/>
          <w:sz w:val="20"/>
          <w:szCs w:val="20"/>
        </w:rPr>
        <w:t>«</w:t>
      </w:r>
      <w:r w:rsidR="009B2393">
        <w:rPr>
          <w:rFonts w:ascii="Arial" w:eastAsia="Times New Roman" w:hAnsi="Arial" w:cs="Arial"/>
          <w:sz w:val="20"/>
          <w:szCs w:val="20"/>
        </w:rPr>
        <w:t>Há que</w:t>
      </w:r>
      <w:r w:rsidR="00BA5D51">
        <w:rPr>
          <w:rFonts w:ascii="Arial" w:eastAsia="Times New Roman" w:hAnsi="Arial" w:cs="Arial"/>
          <w:sz w:val="20"/>
          <w:szCs w:val="20"/>
        </w:rPr>
        <w:t xml:space="preserve"> sublinhar </w:t>
      </w:r>
      <w:r w:rsidR="00007B18">
        <w:rPr>
          <w:rFonts w:ascii="Arial" w:eastAsia="Times New Roman" w:hAnsi="Arial" w:cs="Arial"/>
          <w:sz w:val="20"/>
          <w:szCs w:val="20"/>
        </w:rPr>
        <w:t xml:space="preserve">o enorme impulso que as aplicações de realidade aumentada têm vindo a ter com a massificação das TIC e dos dispositivos móveis e </w:t>
      </w:r>
      <w:proofErr w:type="spellStart"/>
      <w:r w:rsidR="00007B18" w:rsidRPr="00E54FB6">
        <w:rPr>
          <w:rFonts w:ascii="Arial" w:eastAsia="Times New Roman" w:hAnsi="Arial" w:cs="Arial"/>
          <w:i/>
          <w:sz w:val="20"/>
          <w:szCs w:val="20"/>
        </w:rPr>
        <w:t>smart</w:t>
      </w:r>
      <w:r w:rsidR="009B2393" w:rsidRPr="00E54FB6">
        <w:rPr>
          <w:rFonts w:ascii="Arial" w:eastAsia="Times New Roman" w:hAnsi="Arial" w:cs="Arial"/>
          <w:i/>
          <w:sz w:val="20"/>
          <w:szCs w:val="20"/>
        </w:rPr>
        <w:t>phones</w:t>
      </w:r>
      <w:proofErr w:type="spellEnd"/>
      <w:r w:rsidR="009B2393">
        <w:rPr>
          <w:rFonts w:ascii="Arial" w:eastAsia="Times New Roman" w:hAnsi="Arial" w:cs="Arial"/>
          <w:sz w:val="20"/>
          <w:szCs w:val="20"/>
        </w:rPr>
        <w:t xml:space="preserve">, em especial desde 2009, </w:t>
      </w:r>
      <w:r w:rsidR="00007B18">
        <w:rPr>
          <w:rFonts w:ascii="Arial" w:eastAsia="Times New Roman" w:hAnsi="Arial" w:cs="Arial"/>
          <w:sz w:val="20"/>
          <w:szCs w:val="20"/>
        </w:rPr>
        <w:t xml:space="preserve">altura em que se verificou um crescimento </w:t>
      </w:r>
      <w:r w:rsidR="006E5219">
        <w:rPr>
          <w:rFonts w:ascii="Arial" w:eastAsia="Times New Roman" w:hAnsi="Arial" w:cs="Arial"/>
          <w:sz w:val="20"/>
          <w:szCs w:val="20"/>
        </w:rPr>
        <w:t xml:space="preserve">na </w:t>
      </w:r>
      <w:r w:rsidR="00007B18">
        <w:rPr>
          <w:rFonts w:ascii="Arial" w:eastAsia="Times New Roman" w:hAnsi="Arial" w:cs="Arial"/>
          <w:sz w:val="20"/>
          <w:szCs w:val="20"/>
        </w:rPr>
        <w:t xml:space="preserve">sua utilização. </w:t>
      </w:r>
      <w:r w:rsidR="005570C2">
        <w:rPr>
          <w:rFonts w:ascii="Arial" w:eastAsia="Times New Roman" w:hAnsi="Arial" w:cs="Arial"/>
          <w:sz w:val="20"/>
          <w:szCs w:val="20"/>
        </w:rPr>
        <w:t xml:space="preserve">As tecnologias </w:t>
      </w:r>
      <w:r w:rsidR="00BF46DF">
        <w:rPr>
          <w:rFonts w:ascii="Arial" w:eastAsia="Times New Roman" w:hAnsi="Arial" w:cs="Arial"/>
          <w:sz w:val="20"/>
          <w:szCs w:val="20"/>
        </w:rPr>
        <w:t>3D</w:t>
      </w:r>
      <w:r w:rsidR="005570C2">
        <w:rPr>
          <w:rFonts w:ascii="Arial" w:eastAsia="Times New Roman" w:hAnsi="Arial" w:cs="Arial"/>
          <w:sz w:val="20"/>
          <w:szCs w:val="20"/>
        </w:rPr>
        <w:t xml:space="preserve"> baseadas numa perceção intangível, como a realidade aumentada, encontram-se atualmente</w:t>
      </w:r>
      <w:r w:rsidR="009B2393">
        <w:rPr>
          <w:rFonts w:ascii="Arial" w:eastAsia="Times New Roman" w:hAnsi="Arial" w:cs="Arial"/>
          <w:sz w:val="20"/>
          <w:szCs w:val="20"/>
        </w:rPr>
        <w:t xml:space="preserve"> num estado de maturidade</w:t>
      </w:r>
      <w:r w:rsidR="00BF46DF">
        <w:rPr>
          <w:rFonts w:ascii="Arial" w:eastAsia="Times New Roman" w:hAnsi="Arial" w:cs="Arial"/>
          <w:sz w:val="20"/>
          <w:szCs w:val="20"/>
        </w:rPr>
        <w:t>,</w:t>
      </w:r>
      <w:r w:rsidR="005570C2">
        <w:rPr>
          <w:rFonts w:ascii="Arial" w:eastAsia="Times New Roman" w:hAnsi="Arial" w:cs="Arial"/>
          <w:sz w:val="20"/>
          <w:szCs w:val="20"/>
        </w:rPr>
        <w:t xml:space="preserve"> que permite, de forma relativamente acessível </w:t>
      </w:r>
      <w:r w:rsidR="009B2393">
        <w:rPr>
          <w:rFonts w:ascii="Arial" w:eastAsia="Times New Roman" w:hAnsi="Arial" w:cs="Arial"/>
          <w:sz w:val="20"/>
          <w:szCs w:val="20"/>
        </w:rPr>
        <w:t xml:space="preserve">e </w:t>
      </w:r>
      <w:r w:rsidR="005570C2">
        <w:rPr>
          <w:rFonts w:ascii="Arial" w:eastAsia="Times New Roman" w:hAnsi="Arial" w:cs="Arial"/>
          <w:sz w:val="20"/>
          <w:szCs w:val="20"/>
        </w:rPr>
        <w:t>eficiente, a sua aplicação e capitalização no domínio do ensino</w:t>
      </w:r>
      <w:r w:rsidR="009B2393">
        <w:rPr>
          <w:rFonts w:ascii="Arial" w:eastAsia="Times New Roman" w:hAnsi="Arial" w:cs="Arial"/>
          <w:sz w:val="20"/>
          <w:szCs w:val="20"/>
        </w:rPr>
        <w:t>»</w:t>
      </w:r>
      <w:r w:rsidR="005570C2">
        <w:rPr>
          <w:rFonts w:ascii="Arial" w:eastAsia="Times New Roman" w:hAnsi="Arial" w:cs="Arial"/>
          <w:sz w:val="20"/>
          <w:szCs w:val="20"/>
        </w:rPr>
        <w:t xml:space="preserve">. </w:t>
      </w:r>
      <w:r w:rsidR="009B2393">
        <w:rPr>
          <w:rFonts w:ascii="Arial" w:eastAsia="Times New Roman" w:hAnsi="Arial" w:cs="Arial"/>
          <w:sz w:val="20"/>
          <w:szCs w:val="20"/>
        </w:rPr>
        <w:t>«</w:t>
      </w:r>
      <w:r w:rsidR="005570C2">
        <w:rPr>
          <w:rFonts w:ascii="Arial" w:eastAsia="Times New Roman" w:hAnsi="Arial" w:cs="Arial"/>
          <w:sz w:val="20"/>
          <w:szCs w:val="20"/>
        </w:rPr>
        <w:t>A sua articulação com as TIC</w:t>
      </w:r>
      <w:r w:rsidR="00F94718">
        <w:rPr>
          <w:rFonts w:ascii="Arial" w:eastAsia="Times New Roman" w:hAnsi="Arial" w:cs="Arial"/>
          <w:sz w:val="20"/>
          <w:szCs w:val="20"/>
        </w:rPr>
        <w:t xml:space="preserve"> - </w:t>
      </w:r>
      <w:r w:rsidR="00BF46DF">
        <w:rPr>
          <w:rFonts w:ascii="Arial" w:eastAsia="Times New Roman" w:hAnsi="Arial" w:cs="Arial"/>
          <w:sz w:val="20"/>
          <w:szCs w:val="20"/>
        </w:rPr>
        <w:t>e falamos de ferramentas que utilizamos no dia-a-dia</w:t>
      </w:r>
      <w:r w:rsidR="00F94718">
        <w:rPr>
          <w:rFonts w:ascii="Arial" w:eastAsia="Times New Roman" w:hAnsi="Arial" w:cs="Arial"/>
          <w:sz w:val="20"/>
          <w:szCs w:val="20"/>
        </w:rPr>
        <w:t xml:space="preserve"> -</w:t>
      </w:r>
      <w:r w:rsidR="005570C2">
        <w:rPr>
          <w:rFonts w:ascii="Arial" w:eastAsia="Times New Roman" w:hAnsi="Arial" w:cs="Arial"/>
          <w:sz w:val="20"/>
          <w:szCs w:val="20"/>
        </w:rPr>
        <w:t xml:space="preserve"> flexibiliza a sua utilização e o seu acesso, de forma presencial ou remota», </w:t>
      </w:r>
      <w:r w:rsidR="00E54FB6">
        <w:rPr>
          <w:rFonts w:ascii="Arial" w:eastAsia="Times New Roman" w:hAnsi="Arial" w:cs="Arial"/>
          <w:sz w:val="20"/>
          <w:szCs w:val="20"/>
        </w:rPr>
        <w:t>refere</w:t>
      </w:r>
      <w:r w:rsidR="005570C2">
        <w:rPr>
          <w:rFonts w:ascii="Arial" w:eastAsia="Times New Roman" w:hAnsi="Arial" w:cs="Arial"/>
          <w:sz w:val="20"/>
          <w:szCs w:val="20"/>
        </w:rPr>
        <w:t xml:space="preserve"> </w:t>
      </w:r>
      <w:r w:rsidR="009B2393">
        <w:rPr>
          <w:rFonts w:ascii="Arial" w:eastAsia="Times New Roman" w:hAnsi="Arial" w:cs="Arial"/>
          <w:sz w:val="20"/>
          <w:szCs w:val="20"/>
        </w:rPr>
        <w:t xml:space="preserve">ainda </w:t>
      </w:r>
      <w:r w:rsidR="005570C2">
        <w:rPr>
          <w:rFonts w:ascii="Arial" w:eastAsia="Times New Roman" w:hAnsi="Arial" w:cs="Arial"/>
          <w:sz w:val="20"/>
          <w:szCs w:val="20"/>
        </w:rPr>
        <w:t xml:space="preserve">Teresa Coimbra. </w:t>
      </w:r>
    </w:p>
    <w:p w:rsidR="00D52ABC" w:rsidRDefault="005570C2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«Atualmente, as tecnologias existem, estão disponíveis, a sua massificação é evidente, e os custos inerentes são cada vez menores.</w:t>
      </w:r>
      <w:r w:rsidRPr="005570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Estamos inseridos num ecossistema com condições ótimas para dinamizar o ensino e a aprendizagem</w:t>
      </w:r>
      <w:r w:rsidR="00D52ABC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através do desenvolvimento de conteúdos que rentabilizem os recursos que temos ao nosso dispor. E por isso entendemos que esta nova forma interativa de ensinar</w:t>
      </w:r>
      <w:r w:rsidR="00BF46DF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aprender permitirá uma maior motivação e uma maior perceção das matérias, pelo que é expectável que as tecnologias </w:t>
      </w:r>
      <w:r w:rsidR="00153518">
        <w:rPr>
          <w:rFonts w:ascii="Arial" w:eastAsia="Times New Roman" w:hAnsi="Arial" w:cs="Arial"/>
          <w:sz w:val="20"/>
          <w:szCs w:val="20"/>
        </w:rPr>
        <w:t>3D</w:t>
      </w:r>
      <w:r>
        <w:rPr>
          <w:rFonts w:ascii="Arial" w:eastAsia="Times New Roman" w:hAnsi="Arial" w:cs="Arial"/>
          <w:sz w:val="20"/>
          <w:szCs w:val="20"/>
        </w:rPr>
        <w:t xml:space="preserve"> possam </w:t>
      </w:r>
      <w:r w:rsidR="004722C4">
        <w:rPr>
          <w:rFonts w:ascii="Arial" w:eastAsia="Times New Roman" w:hAnsi="Arial" w:cs="Arial"/>
          <w:sz w:val="20"/>
          <w:szCs w:val="20"/>
        </w:rPr>
        <w:t>potenciar fortemente o ensino, e dar uma nova perspetiva a muitos conteúdos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22C4">
        <w:rPr>
          <w:rFonts w:ascii="Arial" w:eastAsia="Times New Roman" w:hAnsi="Arial" w:cs="Arial"/>
          <w:sz w:val="20"/>
          <w:szCs w:val="20"/>
        </w:rPr>
        <w:t>lecionados</w:t>
      </w:r>
      <w:r w:rsidR="00F94718">
        <w:rPr>
          <w:rFonts w:ascii="Arial" w:eastAsia="Times New Roman" w:hAnsi="Arial" w:cs="Arial"/>
          <w:sz w:val="20"/>
          <w:szCs w:val="20"/>
        </w:rPr>
        <w:t>,</w:t>
      </w:r>
      <w:r w:rsidR="004722C4">
        <w:rPr>
          <w:rFonts w:ascii="Arial" w:eastAsia="Times New Roman" w:hAnsi="Arial" w:cs="Arial"/>
          <w:sz w:val="20"/>
          <w:szCs w:val="20"/>
        </w:rPr>
        <w:t xml:space="preserve"> nem sempre devidamente </w:t>
      </w:r>
      <w:r w:rsidR="006E5219">
        <w:rPr>
          <w:rFonts w:ascii="Arial" w:eastAsia="Times New Roman" w:hAnsi="Arial" w:cs="Arial"/>
          <w:sz w:val="20"/>
          <w:szCs w:val="20"/>
        </w:rPr>
        <w:t>apreendidos</w:t>
      </w:r>
      <w:r>
        <w:rPr>
          <w:rFonts w:ascii="Arial" w:eastAsia="Times New Roman" w:hAnsi="Arial" w:cs="Arial"/>
          <w:sz w:val="20"/>
          <w:szCs w:val="20"/>
        </w:rPr>
        <w:t>», remata a responsável pela tese.</w:t>
      </w:r>
    </w:p>
    <w:p w:rsidR="00BF46DF" w:rsidRPr="00D60DF4" w:rsidRDefault="007B713A" w:rsidP="00077382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Experiência</w:t>
      </w:r>
      <w:r w:rsidR="008136B6">
        <w:rPr>
          <w:rFonts w:ascii="Arial" w:eastAsia="Times New Roman" w:hAnsi="Arial" w:cs="Arial"/>
          <w:b/>
          <w:sz w:val="20"/>
          <w:szCs w:val="20"/>
        </w:rPr>
        <w:t xml:space="preserve"> piloto</w:t>
      </w:r>
      <w:r>
        <w:rPr>
          <w:rFonts w:ascii="Arial" w:eastAsia="Times New Roman" w:hAnsi="Arial" w:cs="Arial"/>
          <w:b/>
          <w:sz w:val="20"/>
          <w:szCs w:val="20"/>
        </w:rPr>
        <w:t xml:space="preserve"> com feedback positivo</w:t>
      </w:r>
    </w:p>
    <w:p w:rsidR="00BF46DF" w:rsidRDefault="00BF46DF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 âmbito deste projeto de introdução de conteúdos tridimensionais em realidade aumentada no programa curricular de Análise Matemática</w:t>
      </w:r>
      <w:r w:rsidR="007B713A">
        <w:rPr>
          <w:rFonts w:ascii="Arial" w:eastAsia="Times New Roman" w:hAnsi="Arial" w:cs="Arial"/>
          <w:sz w:val="20"/>
          <w:szCs w:val="20"/>
        </w:rPr>
        <w:t xml:space="preserve"> na ESTG/IPLeiria</w:t>
      </w:r>
      <w:r>
        <w:rPr>
          <w:rFonts w:ascii="Arial" w:eastAsia="Times New Roman" w:hAnsi="Arial" w:cs="Arial"/>
          <w:sz w:val="20"/>
          <w:szCs w:val="20"/>
        </w:rPr>
        <w:t xml:space="preserve">, decorreram já duas fases, a de pré-teste e a de implementação. Teresa Coimbra já dispõe dos dados conclusivos da fase de pré-teste, que decorreu </w:t>
      </w:r>
      <w:r w:rsidR="00123F78">
        <w:rPr>
          <w:rFonts w:ascii="Arial" w:eastAsia="Times New Roman" w:hAnsi="Arial" w:cs="Arial"/>
          <w:sz w:val="20"/>
          <w:szCs w:val="20"/>
        </w:rPr>
        <w:t>a 18 de dezembro</w:t>
      </w:r>
      <w:r>
        <w:rPr>
          <w:rFonts w:ascii="Arial" w:eastAsia="Times New Roman" w:hAnsi="Arial" w:cs="Arial"/>
          <w:sz w:val="20"/>
          <w:szCs w:val="20"/>
        </w:rPr>
        <w:t xml:space="preserve">, e na qual </w:t>
      </w:r>
      <w:r w:rsidRPr="00486459">
        <w:rPr>
          <w:rFonts w:ascii="Arial" w:eastAsia="Times New Roman" w:hAnsi="Arial" w:cs="Arial"/>
          <w:sz w:val="20"/>
          <w:szCs w:val="20"/>
        </w:rPr>
        <w:t xml:space="preserve">participaram </w:t>
      </w:r>
      <w:r w:rsidR="00123F78" w:rsidRPr="00486459">
        <w:rPr>
          <w:rFonts w:ascii="Arial" w:eastAsia="Times New Roman" w:hAnsi="Arial" w:cs="Arial"/>
          <w:sz w:val="20"/>
          <w:szCs w:val="20"/>
        </w:rPr>
        <w:t xml:space="preserve">diretamente </w:t>
      </w:r>
      <w:r w:rsidRPr="00486459">
        <w:rPr>
          <w:rFonts w:ascii="Arial" w:eastAsia="Times New Roman" w:hAnsi="Arial" w:cs="Arial"/>
          <w:sz w:val="20"/>
          <w:szCs w:val="20"/>
        </w:rPr>
        <w:t>três docentes</w:t>
      </w:r>
      <w:r>
        <w:rPr>
          <w:rFonts w:ascii="Arial" w:eastAsia="Times New Roman" w:hAnsi="Arial" w:cs="Arial"/>
          <w:sz w:val="20"/>
          <w:szCs w:val="20"/>
        </w:rPr>
        <w:t xml:space="preserve"> e 13 estudantes da ESTG. Na fase de implementação, que decorreu entre dezembro de 2014 e janeiro deste ano, participaram cinco docentes e cerca de 100 estudantes. Relativamente a esta fase, a </w:t>
      </w:r>
      <w:r w:rsidR="00123F78" w:rsidRPr="00486459">
        <w:rPr>
          <w:rFonts w:ascii="Arial" w:eastAsia="Times New Roman" w:hAnsi="Arial" w:cs="Arial"/>
          <w:sz w:val="20"/>
          <w:szCs w:val="20"/>
        </w:rPr>
        <w:t>análise dos dados</w:t>
      </w:r>
      <w:r w:rsidRPr="00486459">
        <w:rPr>
          <w:rFonts w:ascii="Arial" w:eastAsia="Times New Roman" w:hAnsi="Arial" w:cs="Arial"/>
          <w:sz w:val="20"/>
          <w:szCs w:val="20"/>
        </w:rPr>
        <w:t xml:space="preserve"> ainda está</w:t>
      </w:r>
      <w:r>
        <w:rPr>
          <w:rFonts w:ascii="Arial" w:eastAsia="Times New Roman" w:hAnsi="Arial" w:cs="Arial"/>
          <w:sz w:val="20"/>
          <w:szCs w:val="20"/>
        </w:rPr>
        <w:t xml:space="preserve"> em curso.</w:t>
      </w:r>
    </w:p>
    <w:p w:rsidR="00BF46DF" w:rsidRDefault="00BF46DF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«Tratou-se de uma experiência preliminar</w:t>
      </w:r>
      <w:r w:rsidR="007B713A">
        <w:rPr>
          <w:rFonts w:ascii="Arial" w:eastAsia="Times New Roman" w:hAnsi="Arial" w:cs="Arial"/>
          <w:sz w:val="20"/>
          <w:szCs w:val="20"/>
        </w:rPr>
        <w:t xml:space="preserve">, que contou com </w:t>
      </w:r>
      <w:r w:rsidR="00CF1DAC">
        <w:rPr>
          <w:rFonts w:ascii="Arial" w:eastAsia="Times New Roman" w:hAnsi="Arial" w:cs="Arial"/>
          <w:sz w:val="20"/>
          <w:szCs w:val="20"/>
        </w:rPr>
        <w:t xml:space="preserve">o </w:t>
      </w:r>
      <w:r w:rsidR="007B713A">
        <w:rPr>
          <w:rFonts w:ascii="Arial" w:eastAsia="Times New Roman" w:hAnsi="Arial" w:cs="Arial"/>
          <w:sz w:val="20"/>
          <w:szCs w:val="20"/>
        </w:rPr>
        <w:t>importante envolvimento</w:t>
      </w:r>
      <w:r w:rsidR="00E54FB6">
        <w:rPr>
          <w:rFonts w:ascii="Arial" w:eastAsia="Times New Roman" w:hAnsi="Arial" w:cs="Arial"/>
          <w:sz w:val="20"/>
          <w:szCs w:val="20"/>
        </w:rPr>
        <w:t xml:space="preserve"> do d</w:t>
      </w:r>
      <w:r w:rsidR="007B713A">
        <w:rPr>
          <w:rFonts w:ascii="Arial" w:eastAsia="Times New Roman" w:hAnsi="Arial" w:cs="Arial"/>
          <w:sz w:val="20"/>
          <w:szCs w:val="20"/>
        </w:rPr>
        <w:t>epartamento de Matemática da ESTG</w:t>
      </w:r>
      <w:r w:rsidRPr="00486459">
        <w:rPr>
          <w:rFonts w:ascii="Arial" w:eastAsia="Times New Roman" w:hAnsi="Arial" w:cs="Arial"/>
          <w:sz w:val="20"/>
          <w:szCs w:val="20"/>
        </w:rPr>
        <w:t xml:space="preserve">, </w:t>
      </w:r>
      <w:r w:rsidR="00123F78" w:rsidRPr="00486459">
        <w:rPr>
          <w:rFonts w:ascii="Arial" w:eastAsia="Times New Roman" w:hAnsi="Arial" w:cs="Arial"/>
          <w:sz w:val="20"/>
          <w:szCs w:val="20"/>
        </w:rPr>
        <w:t xml:space="preserve">nomeadamente </w:t>
      </w:r>
      <w:r w:rsidR="00486459" w:rsidRPr="00486459">
        <w:rPr>
          <w:rFonts w:ascii="Arial" w:eastAsia="Times New Roman" w:hAnsi="Arial" w:cs="Arial"/>
          <w:sz w:val="20"/>
          <w:szCs w:val="20"/>
        </w:rPr>
        <w:t>d</w:t>
      </w:r>
      <w:r w:rsidR="00123F78" w:rsidRPr="00486459">
        <w:rPr>
          <w:rFonts w:ascii="Arial" w:eastAsia="Times New Roman" w:hAnsi="Arial" w:cs="Arial"/>
          <w:sz w:val="20"/>
          <w:szCs w:val="20"/>
        </w:rPr>
        <w:t>as docentes Alexandra Batista e Alexandra Seco,</w:t>
      </w:r>
      <w:r w:rsidR="00123F7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 que se segue agora uma análise rigorosa do resultado – com um estudo cuidado dos efeitos positivos e negativos, minimizando estes últimos -, </w:t>
      </w:r>
      <w:r w:rsidR="008136B6">
        <w:rPr>
          <w:rFonts w:ascii="Arial" w:eastAsia="Times New Roman" w:hAnsi="Arial" w:cs="Arial"/>
          <w:sz w:val="20"/>
          <w:szCs w:val="20"/>
        </w:rPr>
        <w:t>para que se</w:t>
      </w:r>
      <w:r>
        <w:rPr>
          <w:rFonts w:ascii="Arial" w:eastAsia="Times New Roman" w:hAnsi="Arial" w:cs="Arial"/>
          <w:sz w:val="20"/>
          <w:szCs w:val="20"/>
        </w:rPr>
        <w:t xml:space="preserve"> possa fazer uma </w:t>
      </w:r>
      <w:r w:rsidR="00CF1DAC">
        <w:rPr>
          <w:rFonts w:ascii="Arial" w:eastAsia="Times New Roman" w:hAnsi="Arial" w:cs="Arial"/>
          <w:sz w:val="20"/>
          <w:szCs w:val="20"/>
        </w:rPr>
        <w:t xml:space="preserve">nova </w:t>
      </w:r>
      <w:r>
        <w:rPr>
          <w:rFonts w:ascii="Arial" w:eastAsia="Times New Roman" w:hAnsi="Arial" w:cs="Arial"/>
          <w:sz w:val="20"/>
          <w:szCs w:val="20"/>
        </w:rPr>
        <w:t>implementação</w:t>
      </w:r>
      <w:r w:rsidR="00CF1DAC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136B6">
        <w:rPr>
          <w:rFonts w:ascii="Arial" w:eastAsia="Times New Roman" w:hAnsi="Arial" w:cs="Arial"/>
          <w:sz w:val="20"/>
          <w:szCs w:val="20"/>
        </w:rPr>
        <w:t>posteriormente</w:t>
      </w:r>
      <w:r w:rsidR="00CF1DAC">
        <w:rPr>
          <w:rFonts w:ascii="Arial" w:eastAsia="Times New Roman" w:hAnsi="Arial" w:cs="Arial"/>
          <w:sz w:val="20"/>
          <w:szCs w:val="20"/>
        </w:rPr>
        <w:t>, confirmando resultados e sistematizando de modo consistente boas práticas a ter em conta no desenvolvimento deste tipo de conteúdos</w:t>
      </w:r>
      <w:r w:rsidR="007B713A">
        <w:rPr>
          <w:rFonts w:ascii="Arial" w:eastAsia="Times New Roman" w:hAnsi="Arial" w:cs="Arial"/>
          <w:sz w:val="20"/>
          <w:szCs w:val="20"/>
        </w:rPr>
        <w:t xml:space="preserve">». «Com o </w:t>
      </w:r>
      <w:r w:rsidR="00614F72">
        <w:rPr>
          <w:rFonts w:ascii="Arial" w:eastAsia="Times New Roman" w:hAnsi="Arial" w:cs="Arial"/>
          <w:i/>
          <w:sz w:val="20"/>
          <w:szCs w:val="20"/>
        </w:rPr>
        <w:t>know-</w:t>
      </w:r>
      <w:r w:rsidR="007B713A" w:rsidRPr="00E54FB6">
        <w:rPr>
          <w:rFonts w:ascii="Arial" w:eastAsia="Times New Roman" w:hAnsi="Arial" w:cs="Arial"/>
          <w:i/>
          <w:sz w:val="20"/>
          <w:szCs w:val="20"/>
        </w:rPr>
        <w:t>how</w:t>
      </w:r>
      <w:r w:rsidR="007B713A">
        <w:rPr>
          <w:rFonts w:ascii="Arial" w:eastAsia="Times New Roman" w:hAnsi="Arial" w:cs="Arial"/>
          <w:sz w:val="20"/>
          <w:szCs w:val="20"/>
        </w:rPr>
        <w:t xml:space="preserve"> adquirido,</w:t>
      </w:r>
      <w:r>
        <w:rPr>
          <w:rFonts w:ascii="Arial" w:eastAsia="Times New Roman" w:hAnsi="Arial" w:cs="Arial"/>
          <w:sz w:val="20"/>
          <w:szCs w:val="20"/>
        </w:rPr>
        <w:t xml:space="preserve"> e podendo contar com a sensibilização de professores, editoras, e outras instituições, será relativamente simples desenvolver conteúdos 3D em realidade aumentada e disponibilizá-los na Nuvem, no Google Play, na </w:t>
      </w:r>
      <w:proofErr w:type="spellStart"/>
      <w:r>
        <w:rPr>
          <w:rFonts w:ascii="Arial" w:eastAsia="Times New Roman" w:hAnsi="Arial" w:cs="Arial"/>
          <w:sz w:val="20"/>
          <w:szCs w:val="20"/>
        </w:rPr>
        <w:t>Application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Store</w:t>
      </w:r>
      <w:proofErr w:type="spellEnd"/>
      <w:r>
        <w:rPr>
          <w:rFonts w:ascii="Arial" w:eastAsia="Times New Roman" w:hAnsi="Arial" w:cs="Arial"/>
          <w:sz w:val="20"/>
          <w:szCs w:val="20"/>
        </w:rPr>
        <w:t>, ou diretamente através de canais próprios disponibilizados em tempo real».</w:t>
      </w:r>
    </w:p>
    <w:p w:rsidR="00D60DF4" w:rsidRDefault="007B713A" w:rsidP="00077382">
      <w:pPr>
        <w:spacing w:before="100" w:before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Teresa Coimbra avança que </w:t>
      </w:r>
      <w:r w:rsidR="00BF46DF">
        <w:rPr>
          <w:rFonts w:ascii="Arial" w:eastAsia="Times New Roman" w:hAnsi="Arial" w:cs="Arial"/>
          <w:sz w:val="20"/>
          <w:szCs w:val="20"/>
        </w:rPr>
        <w:t>«</w:t>
      </w:r>
      <w:r>
        <w:rPr>
          <w:rFonts w:ascii="Arial" w:eastAsia="Times New Roman" w:hAnsi="Arial" w:cs="Arial"/>
          <w:sz w:val="20"/>
          <w:szCs w:val="20"/>
        </w:rPr>
        <w:t>o</w:t>
      </w:r>
      <w:r w:rsidR="00BF46DF">
        <w:rPr>
          <w:rFonts w:ascii="Arial" w:eastAsia="Times New Roman" w:hAnsi="Arial" w:cs="Arial"/>
          <w:sz w:val="20"/>
          <w:szCs w:val="20"/>
        </w:rPr>
        <w:t xml:space="preserve"> </w:t>
      </w:r>
      <w:r w:rsidR="009A6063">
        <w:rPr>
          <w:rFonts w:ascii="Arial" w:eastAsia="Times New Roman" w:hAnsi="Arial" w:cs="Arial"/>
          <w:sz w:val="20"/>
          <w:szCs w:val="20"/>
        </w:rPr>
        <w:t xml:space="preserve">feedback dos docentes envolvidos </w:t>
      </w:r>
      <w:r w:rsidR="00BF46DF">
        <w:rPr>
          <w:rFonts w:ascii="Arial" w:eastAsia="Times New Roman" w:hAnsi="Arial" w:cs="Arial"/>
          <w:sz w:val="20"/>
          <w:szCs w:val="20"/>
        </w:rPr>
        <w:t>tem sido</w:t>
      </w:r>
      <w:r w:rsidR="00D60DF4">
        <w:rPr>
          <w:rFonts w:ascii="Arial" w:eastAsia="Times New Roman" w:hAnsi="Arial" w:cs="Arial"/>
          <w:sz w:val="20"/>
          <w:szCs w:val="20"/>
        </w:rPr>
        <w:t xml:space="preserve"> positivo</w:t>
      </w:r>
      <w:r w:rsidR="00BF46DF">
        <w:rPr>
          <w:rFonts w:ascii="Arial" w:eastAsia="Times New Roman" w:hAnsi="Arial" w:cs="Arial"/>
          <w:sz w:val="20"/>
          <w:szCs w:val="20"/>
        </w:rPr>
        <w:t>»</w:t>
      </w:r>
      <w:r w:rsidR="00D60DF4">
        <w:rPr>
          <w:rFonts w:ascii="Arial" w:eastAsia="Times New Roman" w:hAnsi="Arial" w:cs="Arial"/>
          <w:sz w:val="20"/>
          <w:szCs w:val="20"/>
        </w:rPr>
        <w:t>. «</w:t>
      </w:r>
      <w:r>
        <w:rPr>
          <w:rFonts w:ascii="Arial" w:eastAsia="Times New Roman" w:hAnsi="Arial" w:cs="Arial"/>
          <w:sz w:val="20"/>
          <w:szCs w:val="20"/>
        </w:rPr>
        <w:t>Os</w:t>
      </w:r>
      <w:r w:rsidR="00D60DF4">
        <w:rPr>
          <w:rFonts w:ascii="Arial" w:eastAsia="Times New Roman" w:hAnsi="Arial" w:cs="Arial"/>
          <w:sz w:val="20"/>
          <w:szCs w:val="20"/>
        </w:rPr>
        <w:t xml:space="preserve"> docentes encararam os conteúdos como uma excelente ferramenta como complemento ao ensino mais formal e teórico. Quando introduzidos em conceitos onde existem mais dificuldades na interpretação gráfica tridimensional</w:t>
      </w:r>
      <w:r w:rsidR="008136B6">
        <w:rPr>
          <w:rFonts w:ascii="Arial" w:eastAsia="Times New Roman" w:hAnsi="Arial" w:cs="Arial"/>
          <w:sz w:val="20"/>
          <w:szCs w:val="20"/>
        </w:rPr>
        <w:t xml:space="preserve"> por parte dos estudantes,</w:t>
      </w:r>
      <w:r>
        <w:rPr>
          <w:rFonts w:ascii="Arial" w:eastAsia="Times New Roman" w:hAnsi="Arial" w:cs="Arial"/>
          <w:sz w:val="20"/>
          <w:szCs w:val="20"/>
        </w:rPr>
        <w:t xml:space="preserve"> são</w:t>
      </w:r>
      <w:r w:rsidR="008136B6">
        <w:rPr>
          <w:rFonts w:ascii="Arial" w:eastAsia="Times New Roman" w:hAnsi="Arial" w:cs="Arial"/>
          <w:sz w:val="20"/>
          <w:szCs w:val="20"/>
        </w:rPr>
        <w:t xml:space="preserve"> uma mais-valia</w:t>
      </w:r>
      <w:r w:rsidR="00D60DF4">
        <w:rPr>
          <w:rFonts w:ascii="Arial" w:eastAsia="Times New Roman" w:hAnsi="Arial" w:cs="Arial"/>
          <w:sz w:val="20"/>
          <w:szCs w:val="20"/>
        </w:rPr>
        <w:t xml:space="preserve"> e facilita</w:t>
      </w:r>
      <w:r>
        <w:rPr>
          <w:rFonts w:ascii="Arial" w:eastAsia="Times New Roman" w:hAnsi="Arial" w:cs="Arial"/>
          <w:sz w:val="20"/>
          <w:szCs w:val="20"/>
        </w:rPr>
        <w:t>m</w:t>
      </w:r>
      <w:r w:rsidR="00D60DF4">
        <w:rPr>
          <w:rFonts w:ascii="Arial" w:eastAsia="Times New Roman" w:hAnsi="Arial" w:cs="Arial"/>
          <w:sz w:val="20"/>
          <w:szCs w:val="20"/>
        </w:rPr>
        <w:t xml:space="preserve"> a aprendizagem. Além disso</w:t>
      </w:r>
      <w:r w:rsidR="00852242">
        <w:rPr>
          <w:rFonts w:ascii="Arial" w:eastAsia="Times New Roman" w:hAnsi="Arial" w:cs="Arial"/>
          <w:sz w:val="20"/>
          <w:szCs w:val="20"/>
        </w:rPr>
        <w:t>,</w:t>
      </w:r>
      <w:r w:rsidR="00D60DF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trata-se de</w:t>
      </w:r>
      <w:r w:rsidR="00D60DF4">
        <w:rPr>
          <w:rFonts w:ascii="Arial" w:eastAsia="Times New Roman" w:hAnsi="Arial" w:cs="Arial"/>
          <w:sz w:val="20"/>
          <w:szCs w:val="20"/>
        </w:rPr>
        <w:t xml:space="preserve"> uma abordagem que promoveu</w:t>
      </w:r>
      <w:r>
        <w:rPr>
          <w:rFonts w:ascii="Arial" w:eastAsia="Times New Roman" w:hAnsi="Arial" w:cs="Arial"/>
          <w:sz w:val="20"/>
          <w:szCs w:val="20"/>
        </w:rPr>
        <w:t xml:space="preserve"> a motivação, e, sendo integrada</w:t>
      </w:r>
      <w:r w:rsidR="00D60DF4">
        <w:rPr>
          <w:rFonts w:ascii="Arial" w:eastAsia="Times New Roman" w:hAnsi="Arial" w:cs="Arial"/>
          <w:sz w:val="20"/>
          <w:szCs w:val="20"/>
        </w:rPr>
        <w:t xml:space="preserve"> de forma equilibrada e planeada, não </w:t>
      </w:r>
      <w:r>
        <w:rPr>
          <w:rFonts w:ascii="Arial" w:eastAsia="Times New Roman" w:hAnsi="Arial" w:cs="Arial"/>
          <w:sz w:val="20"/>
          <w:szCs w:val="20"/>
        </w:rPr>
        <w:t>será</w:t>
      </w:r>
      <w:r w:rsidR="00D60DF4">
        <w:rPr>
          <w:rFonts w:ascii="Arial" w:eastAsia="Times New Roman" w:hAnsi="Arial" w:cs="Arial"/>
          <w:sz w:val="20"/>
          <w:szCs w:val="20"/>
        </w:rPr>
        <w:t xml:space="preserve"> fator de </w:t>
      </w:r>
      <w:r w:rsidR="00E54FB6">
        <w:rPr>
          <w:rFonts w:ascii="Arial" w:eastAsia="Times New Roman" w:hAnsi="Arial" w:cs="Arial"/>
          <w:sz w:val="20"/>
          <w:szCs w:val="20"/>
        </w:rPr>
        <w:t>distracção».</w:t>
      </w:r>
      <w:r w:rsidR="00D60DF4">
        <w:rPr>
          <w:rFonts w:ascii="Arial" w:eastAsia="Times New Roman" w:hAnsi="Arial" w:cs="Arial"/>
          <w:sz w:val="20"/>
          <w:szCs w:val="20"/>
        </w:rPr>
        <w:t xml:space="preserve"> </w:t>
      </w:r>
    </w:p>
    <w:p w:rsidR="00153518" w:rsidRDefault="00153518" w:rsidP="00077382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Quanto aos estudantes, «</w:t>
      </w:r>
      <w:r w:rsidR="00D60DF4" w:rsidRPr="00D60DF4">
        <w:rPr>
          <w:rFonts w:ascii="Arial" w:hAnsi="Arial" w:cs="Arial"/>
          <w:sz w:val="20"/>
          <w:szCs w:val="20"/>
        </w:rPr>
        <w:t>acompanharam atentamente todas as expli</w:t>
      </w:r>
      <w:r w:rsidR="00B31FEF">
        <w:rPr>
          <w:rFonts w:ascii="Arial" w:hAnsi="Arial" w:cs="Arial"/>
          <w:sz w:val="20"/>
          <w:szCs w:val="20"/>
        </w:rPr>
        <w:t>cações verbais complementadas</w:t>
      </w:r>
      <w:r w:rsidR="00D60DF4" w:rsidRPr="00D60DF4">
        <w:rPr>
          <w:rFonts w:ascii="Arial" w:hAnsi="Arial" w:cs="Arial"/>
          <w:sz w:val="20"/>
          <w:szCs w:val="20"/>
        </w:rPr>
        <w:t xml:space="preserve"> com os conteúdos </w:t>
      </w:r>
      <w:r w:rsidR="008136B6">
        <w:rPr>
          <w:rFonts w:ascii="Arial" w:hAnsi="Arial" w:cs="Arial"/>
          <w:sz w:val="20"/>
          <w:szCs w:val="20"/>
        </w:rPr>
        <w:t>3D</w:t>
      </w:r>
      <w:r w:rsidR="00D60DF4" w:rsidRPr="00D60DF4">
        <w:rPr>
          <w:rFonts w:ascii="Arial" w:hAnsi="Arial" w:cs="Arial"/>
          <w:sz w:val="20"/>
          <w:szCs w:val="20"/>
        </w:rPr>
        <w:t xml:space="preserve"> em realidade aumentada</w:t>
      </w:r>
      <w:r w:rsidR="00D60DF4">
        <w:rPr>
          <w:rFonts w:ascii="Arial" w:hAnsi="Arial" w:cs="Arial"/>
          <w:sz w:val="20"/>
          <w:szCs w:val="20"/>
        </w:rPr>
        <w:t>.</w:t>
      </w:r>
      <w:r w:rsidR="00D60DF4" w:rsidRPr="00D60DF4">
        <w:rPr>
          <w:rFonts w:ascii="Arial" w:hAnsi="Arial" w:cs="Arial"/>
          <w:sz w:val="20"/>
          <w:szCs w:val="20"/>
        </w:rPr>
        <w:t xml:space="preserve"> Revelaram muita autonomia na manipulação dos conteúdos, criaram formas adaptadas ao seu gosto pessoal para interagir com os dispositivos, testaram formas de visualização, trocaram ideias, gravaram vídeos do que estavam a visualizar para terem outra perspetiva dos conteúdos, e, no final da</w:t>
      </w:r>
      <w:r w:rsidR="008136B6">
        <w:rPr>
          <w:rFonts w:ascii="Arial" w:hAnsi="Arial" w:cs="Arial"/>
          <w:sz w:val="20"/>
          <w:szCs w:val="20"/>
        </w:rPr>
        <w:t>s</w:t>
      </w:r>
      <w:r w:rsidR="00D60DF4" w:rsidRPr="00D60DF4">
        <w:rPr>
          <w:rFonts w:ascii="Arial" w:hAnsi="Arial" w:cs="Arial"/>
          <w:sz w:val="20"/>
          <w:szCs w:val="20"/>
        </w:rPr>
        <w:t xml:space="preserve"> aula</w:t>
      </w:r>
      <w:r w:rsidR="008136B6">
        <w:rPr>
          <w:rFonts w:ascii="Arial" w:hAnsi="Arial" w:cs="Arial"/>
          <w:sz w:val="20"/>
          <w:szCs w:val="20"/>
        </w:rPr>
        <w:t>s</w:t>
      </w:r>
      <w:r w:rsidR="00D60DF4" w:rsidRPr="00D60DF4">
        <w:rPr>
          <w:rFonts w:ascii="Arial" w:hAnsi="Arial" w:cs="Arial"/>
          <w:sz w:val="20"/>
          <w:szCs w:val="20"/>
        </w:rPr>
        <w:t>, estavam todos aptos a usar esta tecno</w:t>
      </w:r>
      <w:r>
        <w:rPr>
          <w:rFonts w:ascii="Arial" w:hAnsi="Arial" w:cs="Arial"/>
          <w:sz w:val="20"/>
          <w:szCs w:val="20"/>
        </w:rPr>
        <w:t>logia sem qualquer dificuldade».</w:t>
      </w:r>
    </w:p>
    <w:p w:rsidR="009A6063" w:rsidRDefault="00153518" w:rsidP="00077382">
      <w:pPr>
        <w:spacing w:before="100" w:before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«</w:t>
      </w:r>
      <w:r w:rsidR="00D60DF4" w:rsidRPr="00D60DF4">
        <w:rPr>
          <w:rFonts w:ascii="Arial" w:hAnsi="Arial" w:cs="Arial"/>
          <w:sz w:val="20"/>
          <w:szCs w:val="20"/>
        </w:rPr>
        <w:t xml:space="preserve">Apesar </w:t>
      </w:r>
      <w:r w:rsidR="008136B6">
        <w:rPr>
          <w:rFonts w:ascii="Arial" w:hAnsi="Arial" w:cs="Arial"/>
          <w:sz w:val="20"/>
          <w:szCs w:val="20"/>
        </w:rPr>
        <w:t>d</w:t>
      </w:r>
      <w:r w:rsidR="00852242">
        <w:rPr>
          <w:rFonts w:ascii="Arial" w:hAnsi="Arial" w:cs="Arial"/>
          <w:sz w:val="20"/>
          <w:szCs w:val="20"/>
        </w:rPr>
        <w:t xml:space="preserve">e </w:t>
      </w:r>
      <w:r w:rsidR="00D60DF4" w:rsidRPr="00D60DF4">
        <w:rPr>
          <w:rFonts w:ascii="Arial" w:hAnsi="Arial" w:cs="Arial"/>
          <w:sz w:val="20"/>
          <w:szCs w:val="20"/>
        </w:rPr>
        <w:t>a grande maioria dos estudantes não ter tido qualquer contacto prévio com os conteúdos, nem conhecer a realidade aumentada, a não ser em contexto de jogo</w:t>
      </w:r>
      <w:r w:rsidR="00E54FB6">
        <w:rPr>
          <w:rFonts w:ascii="Arial" w:hAnsi="Arial" w:cs="Arial"/>
          <w:sz w:val="20"/>
          <w:szCs w:val="20"/>
        </w:rPr>
        <w:t>,</w:t>
      </w:r>
      <w:r w:rsidR="00D60DF4" w:rsidRPr="00D60DF4">
        <w:rPr>
          <w:rFonts w:ascii="Arial" w:hAnsi="Arial" w:cs="Arial"/>
          <w:sz w:val="20"/>
          <w:szCs w:val="20"/>
        </w:rPr>
        <w:t xml:space="preserve"> por exemplo, todos afirmaram que aceitariam com agrado a integração de conteúdos 3D na unidade curricular, sobretudo porque “fac</w:t>
      </w:r>
      <w:r w:rsidR="008136B6">
        <w:rPr>
          <w:rFonts w:ascii="Arial" w:hAnsi="Arial" w:cs="Arial"/>
          <w:sz w:val="20"/>
          <w:szCs w:val="20"/>
        </w:rPr>
        <w:t>ilita a aprendizagem”</w:t>
      </w:r>
      <w:r w:rsidR="00B31FEF">
        <w:rPr>
          <w:rFonts w:ascii="Arial" w:hAnsi="Arial" w:cs="Arial"/>
          <w:sz w:val="20"/>
          <w:szCs w:val="20"/>
        </w:rPr>
        <w:t>,</w:t>
      </w:r>
      <w:r w:rsidR="008136B6">
        <w:rPr>
          <w:rFonts w:ascii="Arial" w:hAnsi="Arial" w:cs="Arial"/>
          <w:sz w:val="20"/>
          <w:szCs w:val="20"/>
        </w:rPr>
        <w:t xml:space="preserve"> e por</w:t>
      </w:r>
      <w:r w:rsidR="00D60DF4" w:rsidRPr="00D60DF4">
        <w:rPr>
          <w:rFonts w:ascii="Arial" w:hAnsi="Arial" w:cs="Arial"/>
          <w:sz w:val="20"/>
          <w:szCs w:val="20"/>
        </w:rPr>
        <w:t xml:space="preserve"> considerarem “mais percetível” do que outras estratégias pedagógicas e abordagens tecnológicas. </w:t>
      </w:r>
      <w:r w:rsidR="00B31FEF">
        <w:rPr>
          <w:rFonts w:ascii="Arial" w:hAnsi="Arial" w:cs="Arial"/>
          <w:sz w:val="20"/>
          <w:szCs w:val="20"/>
        </w:rPr>
        <w:t>Demonstraram</w:t>
      </w:r>
      <w:r w:rsidR="00B31FEF" w:rsidRPr="00D60DF4">
        <w:rPr>
          <w:rFonts w:ascii="Arial" w:hAnsi="Arial" w:cs="Arial"/>
          <w:sz w:val="20"/>
          <w:szCs w:val="20"/>
        </w:rPr>
        <w:t xml:space="preserve"> muita curiosidade e interesse</w:t>
      </w:r>
      <w:r w:rsidR="00B31FEF">
        <w:rPr>
          <w:rFonts w:ascii="Arial" w:hAnsi="Arial" w:cs="Arial"/>
          <w:sz w:val="20"/>
          <w:szCs w:val="20"/>
        </w:rPr>
        <w:t>, e a</w:t>
      </w:r>
      <w:r w:rsidR="00D60DF4" w:rsidRPr="00D60DF4">
        <w:rPr>
          <w:rFonts w:ascii="Arial" w:hAnsi="Arial" w:cs="Arial"/>
          <w:sz w:val="20"/>
          <w:szCs w:val="20"/>
        </w:rPr>
        <w:t>s questões que mais colocaram foram de cariz técnico, querendo</w:t>
      </w:r>
      <w:r w:rsidR="00B31FEF">
        <w:rPr>
          <w:rFonts w:ascii="Arial" w:hAnsi="Arial" w:cs="Arial"/>
          <w:sz w:val="20"/>
          <w:szCs w:val="20"/>
        </w:rPr>
        <w:t>,</w:t>
      </w:r>
      <w:r w:rsidR="00D60DF4" w:rsidRPr="00D60DF4">
        <w:rPr>
          <w:rFonts w:ascii="Arial" w:hAnsi="Arial" w:cs="Arial"/>
          <w:sz w:val="20"/>
          <w:szCs w:val="20"/>
        </w:rPr>
        <w:t xml:space="preserve"> por exemplo</w:t>
      </w:r>
      <w:r w:rsidR="00B31FEF">
        <w:rPr>
          <w:rFonts w:ascii="Arial" w:hAnsi="Arial" w:cs="Arial"/>
          <w:sz w:val="20"/>
          <w:szCs w:val="20"/>
        </w:rPr>
        <w:t>,</w:t>
      </w:r>
      <w:r w:rsidR="00D60DF4" w:rsidRPr="00D60DF4">
        <w:rPr>
          <w:rFonts w:ascii="Arial" w:hAnsi="Arial" w:cs="Arial"/>
          <w:sz w:val="20"/>
          <w:szCs w:val="20"/>
        </w:rPr>
        <w:t xml:space="preserve"> saber mais acerca da tecnologia usada, a forma como foram construídos os conteúdos, e </w:t>
      </w:r>
      <w:r w:rsidR="00B31FEF">
        <w:rPr>
          <w:rFonts w:ascii="Arial" w:hAnsi="Arial" w:cs="Arial"/>
          <w:sz w:val="20"/>
          <w:szCs w:val="20"/>
        </w:rPr>
        <w:t xml:space="preserve">sobre </w:t>
      </w:r>
      <w:r w:rsidR="00D60DF4" w:rsidRPr="00D60DF4">
        <w:rPr>
          <w:rFonts w:ascii="Arial" w:hAnsi="Arial" w:cs="Arial"/>
          <w:sz w:val="20"/>
          <w:szCs w:val="20"/>
        </w:rPr>
        <w:t xml:space="preserve">as potencialidades do </w:t>
      </w:r>
      <w:r w:rsidR="00D60DF4" w:rsidRPr="00E54FB6">
        <w:rPr>
          <w:rFonts w:ascii="Arial" w:hAnsi="Arial" w:cs="Arial"/>
          <w:i/>
          <w:sz w:val="20"/>
          <w:szCs w:val="20"/>
        </w:rPr>
        <w:t>software</w:t>
      </w:r>
      <w:r w:rsidR="00D60DF4" w:rsidRPr="00D60DF4">
        <w:rPr>
          <w:rFonts w:ascii="Arial" w:eastAsia="Times New Roman" w:hAnsi="Arial" w:cs="Arial"/>
          <w:sz w:val="20"/>
          <w:szCs w:val="20"/>
        </w:rPr>
        <w:t>».</w:t>
      </w:r>
    </w:p>
    <w:p w:rsidR="00077382" w:rsidRDefault="00077382" w:rsidP="0007738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projeto</w:t>
      </w:r>
      <w:r>
        <w:rPr>
          <w:rFonts w:ascii="Arial" w:eastAsia="Times New Roman" w:hAnsi="Arial" w:cs="Arial"/>
          <w:sz w:val="20"/>
          <w:szCs w:val="20"/>
        </w:rPr>
        <w:t xml:space="preserve"> surgiu da orientação de </w:t>
      </w:r>
      <w:r w:rsidR="00123F78">
        <w:rPr>
          <w:rFonts w:ascii="Arial" w:eastAsia="Times New Roman" w:hAnsi="Arial" w:cs="Arial"/>
          <w:sz w:val="20"/>
          <w:szCs w:val="20"/>
        </w:rPr>
        <w:t xml:space="preserve">Teresa Cardoso, docente e investigadora da Universidade Aberta, e de </w:t>
      </w:r>
      <w:r>
        <w:rPr>
          <w:rFonts w:ascii="Arial" w:eastAsia="Times New Roman" w:hAnsi="Arial" w:cs="Arial"/>
          <w:sz w:val="20"/>
          <w:szCs w:val="20"/>
        </w:rPr>
        <w:t>Artur Mateus</w:t>
      </w:r>
      <w:r w:rsidRPr="00E54FB6">
        <w:rPr>
          <w:rFonts w:ascii="Arial" w:eastAsia="Times New Roman" w:hAnsi="Arial" w:cs="Arial"/>
          <w:sz w:val="20"/>
          <w:szCs w:val="20"/>
        </w:rPr>
        <w:t>, investigador do Centro</w:t>
      </w:r>
      <w:r>
        <w:rPr>
          <w:rFonts w:ascii="Arial" w:eastAsia="Times New Roman" w:hAnsi="Arial" w:cs="Arial"/>
          <w:sz w:val="20"/>
          <w:szCs w:val="20"/>
        </w:rPr>
        <w:t xml:space="preserve"> para o Desenvolvimento Rápido e Sustentado do Produto (CDRsp) do IPLeiria, </w:t>
      </w:r>
      <w:r w:rsidR="00CE35CF">
        <w:rPr>
          <w:rFonts w:ascii="Arial" w:eastAsia="Times New Roman" w:hAnsi="Arial" w:cs="Arial"/>
          <w:sz w:val="20"/>
          <w:szCs w:val="20"/>
        </w:rPr>
        <w:t xml:space="preserve">da </w:t>
      </w:r>
      <w:r>
        <w:rPr>
          <w:rFonts w:ascii="Arial" w:eastAsia="Times New Roman" w:hAnsi="Arial" w:cs="Arial"/>
          <w:sz w:val="20"/>
          <w:szCs w:val="20"/>
        </w:rPr>
        <w:t>tese de doutoramento de Ter</w:t>
      </w:r>
      <w:r w:rsidR="00E54FB6">
        <w:rPr>
          <w:rFonts w:ascii="Arial" w:eastAsia="Times New Roman" w:hAnsi="Arial" w:cs="Arial"/>
          <w:sz w:val="20"/>
          <w:szCs w:val="20"/>
        </w:rPr>
        <w:t>esa Coimbra, em Educação a Distâ</w:t>
      </w:r>
      <w:r>
        <w:rPr>
          <w:rFonts w:ascii="Arial" w:eastAsia="Times New Roman" w:hAnsi="Arial" w:cs="Arial"/>
          <w:sz w:val="20"/>
          <w:szCs w:val="20"/>
        </w:rPr>
        <w:t xml:space="preserve">ncia e </w:t>
      </w:r>
      <w:proofErr w:type="spellStart"/>
      <w:r>
        <w:rPr>
          <w:rFonts w:ascii="Arial" w:eastAsia="Times New Roman" w:hAnsi="Arial" w:cs="Arial"/>
          <w:sz w:val="20"/>
          <w:szCs w:val="20"/>
        </w:rPr>
        <w:t>Elearning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na Universidade Aberta Portuguesa. </w:t>
      </w:r>
      <w:r w:rsidR="00FC0A3A">
        <w:rPr>
          <w:rFonts w:ascii="Arial" w:hAnsi="Arial" w:cs="Arial"/>
          <w:sz w:val="20"/>
          <w:szCs w:val="20"/>
        </w:rPr>
        <w:t>Docente e</w:t>
      </w:r>
      <w:r w:rsidRPr="00A45DF3">
        <w:rPr>
          <w:rFonts w:ascii="Arial" w:hAnsi="Arial" w:cs="Arial"/>
          <w:sz w:val="20"/>
          <w:szCs w:val="20"/>
        </w:rPr>
        <w:t xml:space="preserve"> diretora pedagógica do Centro de Estudos </w:t>
      </w:r>
      <w:bookmarkStart w:id="0" w:name="company"/>
      <w:r w:rsidRPr="00A45DF3">
        <w:rPr>
          <w:rFonts w:ascii="Arial" w:hAnsi="Arial" w:cs="Arial"/>
          <w:sz w:val="20"/>
          <w:szCs w:val="20"/>
        </w:rPr>
        <w:t>Mais Infinito</w:t>
      </w:r>
      <w:bookmarkEnd w:id="0"/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FC0A3A">
        <w:rPr>
          <w:rFonts w:ascii="Arial" w:eastAsia="Times New Roman" w:hAnsi="Arial" w:cs="Arial"/>
          <w:sz w:val="20"/>
          <w:szCs w:val="20"/>
        </w:rPr>
        <w:t>Teresa Coimbra</w:t>
      </w:r>
      <w:r>
        <w:rPr>
          <w:rFonts w:ascii="Arial" w:eastAsia="Times New Roman" w:hAnsi="Arial" w:cs="Arial"/>
          <w:sz w:val="20"/>
          <w:szCs w:val="20"/>
        </w:rPr>
        <w:t xml:space="preserve"> e</w:t>
      </w:r>
      <w:r w:rsidRPr="00A45DF3">
        <w:rPr>
          <w:rFonts w:ascii="Arial" w:eastAsia="Times New Roman" w:hAnsi="Arial" w:cs="Arial"/>
          <w:sz w:val="20"/>
          <w:szCs w:val="20"/>
        </w:rPr>
        <w:t>xplica que a parceria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45DF3">
        <w:rPr>
          <w:rFonts w:ascii="Arial" w:eastAsia="Times New Roman" w:hAnsi="Arial" w:cs="Arial"/>
          <w:sz w:val="20"/>
          <w:szCs w:val="20"/>
        </w:rPr>
        <w:t xml:space="preserve">surgiu pela identificação da oportunidade de interligação que </w:t>
      </w:r>
      <w:r>
        <w:rPr>
          <w:rFonts w:ascii="Arial" w:eastAsia="Times New Roman" w:hAnsi="Arial" w:cs="Arial"/>
          <w:sz w:val="20"/>
          <w:szCs w:val="20"/>
        </w:rPr>
        <w:t>detetou</w:t>
      </w:r>
      <w:r w:rsidRPr="00A45DF3">
        <w:rPr>
          <w:rFonts w:ascii="Arial" w:eastAsia="Times New Roman" w:hAnsi="Arial" w:cs="Arial"/>
          <w:sz w:val="20"/>
          <w:szCs w:val="20"/>
        </w:rPr>
        <w:t xml:space="preserve"> entre o objeto da</w:t>
      </w:r>
      <w:r>
        <w:rPr>
          <w:rFonts w:ascii="Arial" w:eastAsia="Times New Roman" w:hAnsi="Arial" w:cs="Arial"/>
          <w:sz w:val="20"/>
          <w:szCs w:val="20"/>
        </w:rPr>
        <w:t xml:space="preserve"> sua</w:t>
      </w:r>
      <w:r w:rsidRPr="00A45DF3">
        <w:rPr>
          <w:rFonts w:ascii="Arial" w:eastAsia="Times New Roman" w:hAnsi="Arial" w:cs="Arial"/>
          <w:sz w:val="20"/>
          <w:szCs w:val="20"/>
        </w:rPr>
        <w:t xml:space="preserve"> tese de doutoramento, no domínio da utilização das TIC para potenciar a aprendizagem, com </w:t>
      </w:r>
      <w:r w:rsidR="00CE35CF">
        <w:rPr>
          <w:rFonts w:ascii="Arial" w:eastAsia="Times New Roman" w:hAnsi="Arial" w:cs="Arial"/>
          <w:sz w:val="20"/>
          <w:szCs w:val="20"/>
        </w:rPr>
        <w:t xml:space="preserve">a investigação do </w:t>
      </w:r>
      <w:proofErr w:type="spellStart"/>
      <w:r w:rsidR="00CE35CF">
        <w:rPr>
          <w:rFonts w:ascii="Arial" w:eastAsia="Times New Roman" w:hAnsi="Arial" w:cs="Arial"/>
          <w:sz w:val="20"/>
          <w:szCs w:val="20"/>
        </w:rPr>
        <w:t>LeaD</w:t>
      </w:r>
      <w:proofErr w:type="spellEnd"/>
      <w:r w:rsidR="00CE35CF">
        <w:rPr>
          <w:rFonts w:ascii="Arial" w:eastAsia="Times New Roman" w:hAnsi="Arial" w:cs="Arial"/>
          <w:sz w:val="20"/>
          <w:szCs w:val="20"/>
        </w:rPr>
        <w:t xml:space="preserve">, Laboratório de Educação a Distância e </w:t>
      </w:r>
      <w:proofErr w:type="spellStart"/>
      <w:r w:rsidR="00CE35CF">
        <w:rPr>
          <w:rFonts w:ascii="Arial" w:eastAsia="Times New Roman" w:hAnsi="Arial" w:cs="Arial"/>
          <w:sz w:val="20"/>
          <w:szCs w:val="20"/>
        </w:rPr>
        <w:t>Elearning</w:t>
      </w:r>
      <w:proofErr w:type="spellEnd"/>
      <w:r w:rsidR="00CE35CF">
        <w:rPr>
          <w:rFonts w:ascii="Arial" w:eastAsia="Times New Roman" w:hAnsi="Arial" w:cs="Arial"/>
          <w:sz w:val="20"/>
          <w:szCs w:val="20"/>
        </w:rPr>
        <w:t xml:space="preserve"> da Universidade Aberta e </w:t>
      </w:r>
      <w:r w:rsidRPr="00A45DF3">
        <w:rPr>
          <w:rFonts w:ascii="Arial" w:eastAsia="Times New Roman" w:hAnsi="Arial" w:cs="Arial"/>
          <w:sz w:val="20"/>
          <w:szCs w:val="20"/>
        </w:rPr>
        <w:t>o trabalho que</w:t>
      </w:r>
      <w:r>
        <w:rPr>
          <w:rFonts w:ascii="Arial" w:eastAsia="Times New Roman" w:hAnsi="Arial" w:cs="Arial"/>
          <w:sz w:val="20"/>
          <w:szCs w:val="20"/>
        </w:rPr>
        <w:t xml:space="preserve"> o CDRsp tem vindo a desenvolver</w:t>
      </w:r>
      <w:r w:rsidRPr="00A45DF3">
        <w:rPr>
          <w:rFonts w:ascii="Arial" w:eastAsia="Times New Roman" w:hAnsi="Arial" w:cs="Arial"/>
          <w:sz w:val="20"/>
          <w:szCs w:val="20"/>
        </w:rPr>
        <w:t xml:space="preserve"> ao nível da realidade aumentada. </w:t>
      </w:r>
    </w:p>
    <w:p w:rsidR="00963FBE" w:rsidRPr="00941A48" w:rsidRDefault="00963FBE" w:rsidP="00963FBE">
      <w:pPr>
        <w:spacing w:after="0"/>
        <w:ind w:right="-284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r w:rsidRPr="00941A48">
        <w:rPr>
          <w:rFonts w:ascii="Arial" w:hAnsi="Arial" w:cs="Arial"/>
          <w:b/>
          <w:sz w:val="20"/>
          <w:szCs w:val="20"/>
        </w:rPr>
        <w:t xml:space="preserve">Leiria, </w:t>
      </w:r>
      <w:r w:rsidR="00A06B2F">
        <w:rPr>
          <w:rFonts w:ascii="Arial" w:hAnsi="Arial" w:cs="Arial"/>
          <w:b/>
          <w:sz w:val="20"/>
          <w:szCs w:val="20"/>
        </w:rPr>
        <w:t>2</w:t>
      </w:r>
      <w:r w:rsidR="00A06B2F">
        <w:rPr>
          <w:rFonts w:ascii="Arial" w:hAnsi="Arial" w:cs="Arial"/>
          <w:b/>
          <w:sz w:val="20"/>
          <w:szCs w:val="20"/>
        </w:rPr>
        <w:t>6</w:t>
      </w:r>
      <w:r w:rsidR="00A06B2F">
        <w:rPr>
          <w:rFonts w:ascii="Arial" w:hAnsi="Arial" w:cs="Arial"/>
          <w:b/>
          <w:sz w:val="20"/>
          <w:szCs w:val="20"/>
        </w:rPr>
        <w:t xml:space="preserve"> </w:t>
      </w:r>
      <w:r w:rsidR="0036758C">
        <w:rPr>
          <w:rFonts w:ascii="Arial" w:hAnsi="Arial" w:cs="Arial"/>
          <w:b/>
          <w:sz w:val="20"/>
          <w:szCs w:val="20"/>
        </w:rPr>
        <w:t xml:space="preserve">de </w:t>
      </w:r>
      <w:r w:rsidR="007A5D44">
        <w:rPr>
          <w:rFonts w:ascii="Arial" w:hAnsi="Arial" w:cs="Arial"/>
          <w:b/>
          <w:sz w:val="20"/>
          <w:szCs w:val="20"/>
        </w:rPr>
        <w:t>fevereiro</w:t>
      </w:r>
      <w:r w:rsidR="009226FF">
        <w:rPr>
          <w:rFonts w:ascii="Arial" w:hAnsi="Arial" w:cs="Arial"/>
          <w:b/>
          <w:sz w:val="20"/>
          <w:szCs w:val="20"/>
        </w:rPr>
        <w:t xml:space="preserve"> de 2015</w:t>
      </w: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963FBE" w:rsidRPr="001A78C7" w:rsidRDefault="00963FBE" w:rsidP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36758C" w:rsidRPr="00C7035F" w:rsidRDefault="0036758C" w:rsidP="0036758C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 Frazão Rodrigues * 939 234 508 * 244 859 130 * </w:t>
      </w:r>
      <w:hyperlink r:id="rId7" w:history="1">
        <w:r w:rsidRPr="004D7E1F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</w:p>
    <w:p w:rsidR="0036758C" w:rsidRPr="0051224C" w:rsidRDefault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3673C0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1"/>
    </w:p>
    <w:sectPr w:rsidR="0036758C" w:rsidRPr="0051224C" w:rsidSect="001657B0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74EF"/>
    <w:multiLevelType w:val="hybridMultilevel"/>
    <w:tmpl w:val="793A3996"/>
    <w:lvl w:ilvl="0" w:tplc="BB486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8E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E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E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06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2A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4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A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E6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492E"/>
    <w:multiLevelType w:val="multilevel"/>
    <w:tmpl w:val="7BE2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97803"/>
    <w:multiLevelType w:val="multilevel"/>
    <w:tmpl w:val="E6DE5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A5CA8"/>
    <w:multiLevelType w:val="hybridMultilevel"/>
    <w:tmpl w:val="CA442AE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82"/>
    <w:rsid w:val="00007117"/>
    <w:rsid w:val="00007B18"/>
    <w:rsid w:val="0001283D"/>
    <w:rsid w:val="000147C6"/>
    <w:rsid w:val="000148A9"/>
    <w:rsid w:val="0002327B"/>
    <w:rsid w:val="00033F6F"/>
    <w:rsid w:val="00037B4E"/>
    <w:rsid w:val="00041F4C"/>
    <w:rsid w:val="000655E3"/>
    <w:rsid w:val="00077382"/>
    <w:rsid w:val="000869D6"/>
    <w:rsid w:val="000B2006"/>
    <w:rsid w:val="00123F78"/>
    <w:rsid w:val="00153518"/>
    <w:rsid w:val="00160936"/>
    <w:rsid w:val="001657B0"/>
    <w:rsid w:val="00171E7D"/>
    <w:rsid w:val="00174D19"/>
    <w:rsid w:val="001767DF"/>
    <w:rsid w:val="00185F11"/>
    <w:rsid w:val="001968B3"/>
    <w:rsid w:val="001A6A29"/>
    <w:rsid w:val="001C696F"/>
    <w:rsid w:val="001E3F36"/>
    <w:rsid w:val="00260316"/>
    <w:rsid w:val="0026257C"/>
    <w:rsid w:val="002A402F"/>
    <w:rsid w:val="002B2493"/>
    <w:rsid w:val="002B74AA"/>
    <w:rsid w:val="002F4A6B"/>
    <w:rsid w:val="00310B5E"/>
    <w:rsid w:val="00324EF8"/>
    <w:rsid w:val="0036758C"/>
    <w:rsid w:val="0037281C"/>
    <w:rsid w:val="00374D3A"/>
    <w:rsid w:val="003E52F6"/>
    <w:rsid w:val="003F15E0"/>
    <w:rsid w:val="003F6E6A"/>
    <w:rsid w:val="00431A60"/>
    <w:rsid w:val="00444D74"/>
    <w:rsid w:val="004722C4"/>
    <w:rsid w:val="00474642"/>
    <w:rsid w:val="00486459"/>
    <w:rsid w:val="004C331B"/>
    <w:rsid w:val="004E4579"/>
    <w:rsid w:val="004F00F3"/>
    <w:rsid w:val="004F6954"/>
    <w:rsid w:val="00503B57"/>
    <w:rsid w:val="0051224C"/>
    <w:rsid w:val="00515CFA"/>
    <w:rsid w:val="0052124C"/>
    <w:rsid w:val="00547CFF"/>
    <w:rsid w:val="00552D47"/>
    <w:rsid w:val="005570C2"/>
    <w:rsid w:val="00570C4D"/>
    <w:rsid w:val="005751C6"/>
    <w:rsid w:val="00594C07"/>
    <w:rsid w:val="005A32D7"/>
    <w:rsid w:val="005B7D7B"/>
    <w:rsid w:val="005F32DB"/>
    <w:rsid w:val="00607418"/>
    <w:rsid w:val="00613BF6"/>
    <w:rsid w:val="00614F72"/>
    <w:rsid w:val="006556C4"/>
    <w:rsid w:val="00686811"/>
    <w:rsid w:val="006A120F"/>
    <w:rsid w:val="006B46DC"/>
    <w:rsid w:val="006B5929"/>
    <w:rsid w:val="006D5215"/>
    <w:rsid w:val="006E5219"/>
    <w:rsid w:val="00701EF5"/>
    <w:rsid w:val="00703191"/>
    <w:rsid w:val="0072388B"/>
    <w:rsid w:val="00773223"/>
    <w:rsid w:val="00775516"/>
    <w:rsid w:val="007A5D44"/>
    <w:rsid w:val="007B713A"/>
    <w:rsid w:val="007C0293"/>
    <w:rsid w:val="007D5744"/>
    <w:rsid w:val="007D754F"/>
    <w:rsid w:val="007E3A19"/>
    <w:rsid w:val="008116DD"/>
    <w:rsid w:val="008136B6"/>
    <w:rsid w:val="00813DB8"/>
    <w:rsid w:val="008169CD"/>
    <w:rsid w:val="00833F82"/>
    <w:rsid w:val="00852242"/>
    <w:rsid w:val="0088266A"/>
    <w:rsid w:val="00883BFD"/>
    <w:rsid w:val="008B5995"/>
    <w:rsid w:val="008C0308"/>
    <w:rsid w:val="008C1BB7"/>
    <w:rsid w:val="008C3F00"/>
    <w:rsid w:val="008C64EC"/>
    <w:rsid w:val="008D18E9"/>
    <w:rsid w:val="008F78DE"/>
    <w:rsid w:val="00901C5E"/>
    <w:rsid w:val="0090426E"/>
    <w:rsid w:val="009226FF"/>
    <w:rsid w:val="009230B4"/>
    <w:rsid w:val="00930847"/>
    <w:rsid w:val="00937997"/>
    <w:rsid w:val="009507AA"/>
    <w:rsid w:val="00963FBE"/>
    <w:rsid w:val="009658C7"/>
    <w:rsid w:val="00974B7A"/>
    <w:rsid w:val="009A12F1"/>
    <w:rsid w:val="009A6063"/>
    <w:rsid w:val="009A72D0"/>
    <w:rsid w:val="009B01D3"/>
    <w:rsid w:val="009B2393"/>
    <w:rsid w:val="009D1F71"/>
    <w:rsid w:val="009F4DF1"/>
    <w:rsid w:val="00A06B2F"/>
    <w:rsid w:val="00A265F1"/>
    <w:rsid w:val="00A37425"/>
    <w:rsid w:val="00A41AA3"/>
    <w:rsid w:val="00A45DF3"/>
    <w:rsid w:val="00A47BBC"/>
    <w:rsid w:val="00A65B81"/>
    <w:rsid w:val="00A93B10"/>
    <w:rsid w:val="00AA594F"/>
    <w:rsid w:val="00AC087E"/>
    <w:rsid w:val="00AE10CB"/>
    <w:rsid w:val="00AE6D2B"/>
    <w:rsid w:val="00AF3381"/>
    <w:rsid w:val="00AF60B0"/>
    <w:rsid w:val="00B0708F"/>
    <w:rsid w:val="00B26BA6"/>
    <w:rsid w:val="00B31FEF"/>
    <w:rsid w:val="00B66270"/>
    <w:rsid w:val="00B74761"/>
    <w:rsid w:val="00B82FE6"/>
    <w:rsid w:val="00B84C31"/>
    <w:rsid w:val="00B87E33"/>
    <w:rsid w:val="00BA3D65"/>
    <w:rsid w:val="00BA5D51"/>
    <w:rsid w:val="00BB39D6"/>
    <w:rsid w:val="00BC567B"/>
    <w:rsid w:val="00BE727F"/>
    <w:rsid w:val="00BF1681"/>
    <w:rsid w:val="00BF46DF"/>
    <w:rsid w:val="00C22E72"/>
    <w:rsid w:val="00C24A94"/>
    <w:rsid w:val="00CE1A96"/>
    <w:rsid w:val="00CE1EBC"/>
    <w:rsid w:val="00CE256D"/>
    <w:rsid w:val="00CE35CF"/>
    <w:rsid w:val="00CF1DAC"/>
    <w:rsid w:val="00D168A8"/>
    <w:rsid w:val="00D21D17"/>
    <w:rsid w:val="00D26F3A"/>
    <w:rsid w:val="00D52ABC"/>
    <w:rsid w:val="00D57E7C"/>
    <w:rsid w:val="00D60DF4"/>
    <w:rsid w:val="00D82C42"/>
    <w:rsid w:val="00D917FB"/>
    <w:rsid w:val="00DA398D"/>
    <w:rsid w:val="00DD0FE8"/>
    <w:rsid w:val="00DE52A5"/>
    <w:rsid w:val="00E07B6C"/>
    <w:rsid w:val="00E1058E"/>
    <w:rsid w:val="00E21A36"/>
    <w:rsid w:val="00E54FB6"/>
    <w:rsid w:val="00E56F14"/>
    <w:rsid w:val="00E61582"/>
    <w:rsid w:val="00E631B8"/>
    <w:rsid w:val="00E9374D"/>
    <w:rsid w:val="00EA0C85"/>
    <w:rsid w:val="00EC76EB"/>
    <w:rsid w:val="00F322AF"/>
    <w:rsid w:val="00F44EE7"/>
    <w:rsid w:val="00F627EC"/>
    <w:rsid w:val="00F66CF1"/>
    <w:rsid w:val="00F852BB"/>
    <w:rsid w:val="00F94718"/>
    <w:rsid w:val="00F95865"/>
    <w:rsid w:val="00F95EB9"/>
    <w:rsid w:val="00FA7BEF"/>
    <w:rsid w:val="00FC0A3A"/>
    <w:rsid w:val="00FC58BC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9D99F6-4983-413D-864F-599ADF36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5">
    <w:name w:val="heading 5"/>
    <w:basedOn w:val="Normal"/>
    <w:link w:val="Cabealho5Car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310E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ter"/>
    <w:uiPriority w:val="99"/>
    <w:semiHidden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ter">
    <w:name w:val="Texto simples Caráter"/>
    <w:link w:val="Textosimples"/>
    <w:uiPriority w:val="99"/>
    <w:semiHidden/>
    <w:rsid w:val="00B26BA6"/>
    <w:rPr>
      <w:sz w:val="22"/>
      <w:szCs w:val="21"/>
      <w:lang w:eastAsia="en-US"/>
    </w:rPr>
  </w:style>
  <w:style w:type="character" w:customStyle="1" w:styleId="Cabealho5Carter">
    <w:name w:val="Cabeçalho 5 Cará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mailto:afr@midland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5B1E-996C-4CC3-825A-FF0F4CDD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1473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INFOREGIOES, LDA.</Company>
  <LinksUpToDate>false</LinksUpToDate>
  <CharactersWithSpaces>9410</CharactersWithSpaces>
  <SharedDoc>false</SharedDoc>
  <HLinks>
    <vt:vector size="18" baseType="variant">
      <vt:variant>
        <vt:i4>5505128</vt:i4>
      </vt:variant>
      <vt:variant>
        <vt:i4>6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http://www.estm.ipleiria.pt/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Laranjeira</dc:creator>
  <cp:lastModifiedBy>Maria Joana Reis</cp:lastModifiedBy>
  <cp:revision>6</cp:revision>
  <cp:lastPrinted>1901-01-01T00:36:00Z</cp:lastPrinted>
  <dcterms:created xsi:type="dcterms:W3CDTF">2015-02-23T22:53:00Z</dcterms:created>
  <dcterms:modified xsi:type="dcterms:W3CDTF">2015-02-25T18:59:00Z</dcterms:modified>
</cp:coreProperties>
</file>