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82E" w:rsidRDefault="00F402C0" w:rsidP="00745E06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24544C">
        <w:rPr>
          <w:rFonts w:ascii="Arial" w:hAnsi="Arial" w:cs="Arial"/>
          <w:b/>
          <w:noProof/>
          <w:sz w:val="20"/>
          <w:szCs w:val="20"/>
          <w:u w:val="single"/>
        </w:rPr>
        <w:drawing>
          <wp:anchor distT="0" distB="0" distL="114300" distR="114300" simplePos="0" relativeHeight="251659264" behindDoc="1" locked="0" layoutInCell="1" allowOverlap="1" wp14:anchorId="3123F824" wp14:editId="4BF33A12">
            <wp:simplePos x="0" y="0"/>
            <wp:positionH relativeFrom="margin">
              <wp:posOffset>4019550</wp:posOffset>
            </wp:positionH>
            <wp:positionV relativeFrom="topMargin">
              <wp:align>bottom</wp:align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C9C" w:rsidRPr="00E0663B" w:rsidRDefault="00E0663B" w:rsidP="00745E06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Concurso no âmbito da engenharia eletrotécnica </w:t>
      </w:r>
    </w:p>
    <w:p w:rsidR="00FF4012" w:rsidRPr="00683C92" w:rsidRDefault="00E0663B" w:rsidP="006665EA">
      <w:pPr>
        <w:spacing w:line="276" w:lineRule="auto"/>
        <w:ind w:left="-567" w:right="-568"/>
        <w:jc w:val="both"/>
        <w:rPr>
          <w:rFonts w:ascii="Arial" w:hAnsi="Arial" w:cs="Arial"/>
          <w:b/>
          <w:sz w:val="28"/>
          <w:szCs w:val="30"/>
        </w:rPr>
      </w:pPr>
      <w:r w:rsidRPr="00683C92">
        <w:rPr>
          <w:rFonts w:ascii="Arial" w:hAnsi="Arial" w:cs="Arial"/>
          <w:b/>
          <w:sz w:val="28"/>
          <w:szCs w:val="30"/>
        </w:rPr>
        <w:t xml:space="preserve">Politécnico de Leiria </w:t>
      </w:r>
      <w:r w:rsidR="006665EA">
        <w:rPr>
          <w:rFonts w:ascii="Arial" w:hAnsi="Arial" w:cs="Arial"/>
          <w:b/>
          <w:sz w:val="28"/>
          <w:szCs w:val="30"/>
        </w:rPr>
        <w:t xml:space="preserve">representado por duas equipas </w:t>
      </w:r>
      <w:r w:rsidR="00745E06" w:rsidRPr="00683C92">
        <w:rPr>
          <w:rFonts w:ascii="Arial" w:hAnsi="Arial" w:cs="Arial"/>
          <w:b/>
          <w:sz w:val="28"/>
          <w:szCs w:val="30"/>
        </w:rPr>
        <w:t>d</w:t>
      </w:r>
      <w:r w:rsidR="008957AF" w:rsidRPr="00683C92">
        <w:rPr>
          <w:rFonts w:ascii="Arial" w:hAnsi="Arial" w:cs="Arial"/>
          <w:b/>
          <w:sz w:val="28"/>
          <w:szCs w:val="30"/>
        </w:rPr>
        <w:t>uas equipas</w:t>
      </w:r>
      <w:r w:rsidR="006665EA">
        <w:rPr>
          <w:rFonts w:ascii="Arial" w:hAnsi="Arial" w:cs="Arial"/>
          <w:b/>
          <w:sz w:val="28"/>
          <w:szCs w:val="30"/>
        </w:rPr>
        <w:t xml:space="preserve"> de estudantes no </w:t>
      </w:r>
      <w:r w:rsidRPr="00683C92">
        <w:rPr>
          <w:rFonts w:ascii="Arial" w:hAnsi="Arial" w:cs="Arial"/>
          <w:b/>
          <w:sz w:val="28"/>
          <w:szCs w:val="30"/>
        </w:rPr>
        <w:t xml:space="preserve">Desafio Nacional da Siemens </w:t>
      </w:r>
    </w:p>
    <w:p w:rsidR="008957AF" w:rsidRDefault="00E0663B" w:rsidP="00745E06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Politécnico de Leiria viu duas equipas de estudantes da sua Escola Superior de Tecnologia e Gestão </w:t>
      </w:r>
      <w:r w:rsidR="008957AF">
        <w:rPr>
          <w:rFonts w:ascii="Arial" w:hAnsi="Arial" w:cs="Arial"/>
          <w:sz w:val="20"/>
          <w:szCs w:val="20"/>
        </w:rPr>
        <w:t xml:space="preserve">(ESTG/IPLeiria) </w:t>
      </w:r>
      <w:r>
        <w:rPr>
          <w:rFonts w:ascii="Arial" w:hAnsi="Arial" w:cs="Arial"/>
          <w:sz w:val="20"/>
          <w:szCs w:val="20"/>
        </w:rPr>
        <w:t xml:space="preserve">serem </w:t>
      </w:r>
      <w:r w:rsidR="00683C92">
        <w:rPr>
          <w:rFonts w:ascii="Arial" w:hAnsi="Arial" w:cs="Arial"/>
          <w:sz w:val="20"/>
          <w:szCs w:val="20"/>
        </w:rPr>
        <w:t xml:space="preserve">selecionados </w:t>
      </w:r>
      <w:r>
        <w:rPr>
          <w:rFonts w:ascii="Arial" w:hAnsi="Arial" w:cs="Arial"/>
          <w:sz w:val="20"/>
          <w:szCs w:val="20"/>
        </w:rPr>
        <w:t>para o Desafio Nacional</w:t>
      </w:r>
      <w:r w:rsidR="00745E06">
        <w:rPr>
          <w:rFonts w:ascii="Arial" w:hAnsi="Arial" w:cs="Arial"/>
          <w:sz w:val="20"/>
          <w:szCs w:val="20"/>
        </w:rPr>
        <w:t xml:space="preserve"> </w:t>
      </w:r>
      <w:r w:rsidR="002170D8">
        <w:rPr>
          <w:rFonts w:ascii="Arial" w:hAnsi="Arial" w:cs="Arial"/>
          <w:sz w:val="20"/>
          <w:szCs w:val="20"/>
        </w:rPr>
        <w:t>Geração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Simaris</w:t>
      </w:r>
      <w:proofErr w:type="spellEnd"/>
      <w:r>
        <w:rPr>
          <w:rFonts w:ascii="Arial" w:hAnsi="Arial" w:cs="Arial"/>
          <w:sz w:val="20"/>
          <w:szCs w:val="20"/>
        </w:rPr>
        <w:t xml:space="preserve"> Design, promovido pela Siemens. No total participam no Desafio Nacional vinte </w:t>
      </w:r>
      <w:r w:rsidR="00683C92">
        <w:rPr>
          <w:rFonts w:ascii="Arial" w:hAnsi="Arial" w:cs="Arial"/>
          <w:sz w:val="20"/>
          <w:szCs w:val="20"/>
        </w:rPr>
        <w:t xml:space="preserve">equipas </w:t>
      </w:r>
      <w:r w:rsidR="008957AF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estudantes do ensino superior de todo o país. </w:t>
      </w:r>
      <w:r w:rsidR="008957AF">
        <w:rPr>
          <w:rFonts w:ascii="Arial" w:hAnsi="Arial" w:cs="Arial"/>
          <w:sz w:val="20"/>
          <w:szCs w:val="20"/>
        </w:rPr>
        <w:t xml:space="preserve">O concurso tem como objetivo divulgar junto dos estudantes a aplicação </w:t>
      </w:r>
      <w:proofErr w:type="spellStart"/>
      <w:r w:rsidR="008957AF">
        <w:rPr>
          <w:rFonts w:ascii="Arial" w:hAnsi="Arial" w:cs="Arial"/>
          <w:sz w:val="20"/>
          <w:szCs w:val="20"/>
        </w:rPr>
        <w:t>Simaris</w:t>
      </w:r>
      <w:proofErr w:type="spellEnd"/>
      <w:r w:rsidR="008957AF">
        <w:rPr>
          <w:rFonts w:ascii="Arial" w:hAnsi="Arial" w:cs="Arial"/>
          <w:sz w:val="20"/>
          <w:szCs w:val="20"/>
        </w:rPr>
        <w:t xml:space="preserve"> Design e as suas potencialidades no projeto de instalações elétricas, sendo que a equipa vencedora ganha uma viagem de três dias ao centro </w:t>
      </w:r>
      <w:proofErr w:type="spellStart"/>
      <w:r w:rsidR="008957AF">
        <w:rPr>
          <w:rFonts w:ascii="Arial" w:hAnsi="Arial" w:cs="Arial"/>
          <w:sz w:val="20"/>
          <w:szCs w:val="20"/>
        </w:rPr>
        <w:t>Totally</w:t>
      </w:r>
      <w:proofErr w:type="spellEnd"/>
      <w:r w:rsidR="008957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57AF">
        <w:rPr>
          <w:rFonts w:ascii="Arial" w:hAnsi="Arial" w:cs="Arial"/>
          <w:sz w:val="20"/>
          <w:szCs w:val="20"/>
        </w:rPr>
        <w:t>Integrated</w:t>
      </w:r>
      <w:proofErr w:type="spellEnd"/>
      <w:r w:rsidR="008957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57AF">
        <w:rPr>
          <w:rFonts w:ascii="Arial" w:hAnsi="Arial" w:cs="Arial"/>
          <w:sz w:val="20"/>
          <w:szCs w:val="20"/>
        </w:rPr>
        <w:t>Power</w:t>
      </w:r>
      <w:proofErr w:type="spellEnd"/>
      <w:r w:rsidR="008957AF">
        <w:rPr>
          <w:rFonts w:ascii="Arial" w:hAnsi="Arial" w:cs="Arial"/>
          <w:sz w:val="20"/>
          <w:szCs w:val="20"/>
        </w:rPr>
        <w:t>, na Alemanha, onde contactará com a equipa que desenhou a aplicação, e terá a oportunidade de conhecer algumas soluções Siemens para projetos de distribuição de energia.</w:t>
      </w:r>
    </w:p>
    <w:p w:rsidR="00D1698B" w:rsidRDefault="00E0663B" w:rsidP="00745E06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46643">
        <w:rPr>
          <w:rFonts w:ascii="Arial" w:hAnsi="Arial" w:cs="Arial"/>
          <w:sz w:val="20"/>
          <w:szCs w:val="20"/>
        </w:rPr>
        <w:t>mbas a</w:t>
      </w:r>
      <w:r>
        <w:rPr>
          <w:rFonts w:ascii="Arial" w:hAnsi="Arial" w:cs="Arial"/>
          <w:sz w:val="20"/>
          <w:szCs w:val="20"/>
        </w:rPr>
        <w:t>s equipas do Politécnico</w:t>
      </w:r>
      <w:r w:rsidR="008957AF">
        <w:rPr>
          <w:rFonts w:ascii="Arial" w:hAnsi="Arial" w:cs="Arial"/>
          <w:sz w:val="20"/>
          <w:szCs w:val="20"/>
        </w:rPr>
        <w:t xml:space="preserve"> de L</w:t>
      </w:r>
      <w:r>
        <w:rPr>
          <w:rFonts w:ascii="Arial" w:hAnsi="Arial" w:cs="Arial"/>
          <w:sz w:val="20"/>
          <w:szCs w:val="20"/>
        </w:rPr>
        <w:t xml:space="preserve">eiria são compostas </w:t>
      </w:r>
      <w:r w:rsidR="006665EA">
        <w:rPr>
          <w:rFonts w:ascii="Arial" w:hAnsi="Arial" w:cs="Arial"/>
          <w:sz w:val="20"/>
          <w:szCs w:val="20"/>
        </w:rPr>
        <w:t xml:space="preserve">por </w:t>
      </w:r>
      <w:r>
        <w:rPr>
          <w:rFonts w:ascii="Arial" w:hAnsi="Arial" w:cs="Arial"/>
          <w:sz w:val="20"/>
          <w:szCs w:val="20"/>
        </w:rPr>
        <w:t xml:space="preserve">dois estudantes </w:t>
      </w:r>
      <w:r w:rsidR="008957AF">
        <w:rPr>
          <w:rFonts w:ascii="Arial" w:hAnsi="Arial" w:cs="Arial"/>
          <w:sz w:val="20"/>
          <w:szCs w:val="20"/>
        </w:rPr>
        <w:t xml:space="preserve">da licenciatura em Engenharia Eletrotécnica e de Computadores, acompanhadas pelo docente Pedro Marques. </w:t>
      </w:r>
      <w:r w:rsidR="00745E06">
        <w:rPr>
          <w:rFonts w:ascii="Arial" w:hAnsi="Arial" w:cs="Arial"/>
          <w:sz w:val="20"/>
          <w:szCs w:val="20"/>
        </w:rPr>
        <w:t xml:space="preserve">Pedro Marques conta que «concorremos com </w:t>
      </w:r>
      <w:r w:rsidR="00CB4FB7">
        <w:rPr>
          <w:rFonts w:ascii="Arial" w:hAnsi="Arial" w:cs="Arial"/>
          <w:sz w:val="20"/>
          <w:szCs w:val="20"/>
        </w:rPr>
        <w:t>duas equipas</w:t>
      </w:r>
      <w:r w:rsidR="00745E06">
        <w:rPr>
          <w:rFonts w:ascii="Arial" w:hAnsi="Arial" w:cs="Arial"/>
          <w:sz w:val="20"/>
          <w:szCs w:val="20"/>
        </w:rPr>
        <w:t xml:space="preserve">, e vimos </w:t>
      </w:r>
      <w:r w:rsidR="00CB4FB7">
        <w:rPr>
          <w:rFonts w:ascii="Arial" w:hAnsi="Arial" w:cs="Arial"/>
          <w:sz w:val="20"/>
          <w:szCs w:val="20"/>
        </w:rPr>
        <w:t xml:space="preserve">ambas </w:t>
      </w:r>
      <w:r w:rsidR="00745E06">
        <w:rPr>
          <w:rFonts w:ascii="Arial" w:hAnsi="Arial" w:cs="Arial"/>
          <w:sz w:val="20"/>
          <w:szCs w:val="20"/>
        </w:rPr>
        <w:t xml:space="preserve">serem </w:t>
      </w:r>
      <w:r w:rsidR="00CB4FB7">
        <w:rPr>
          <w:rFonts w:ascii="Arial" w:hAnsi="Arial" w:cs="Arial"/>
          <w:sz w:val="20"/>
          <w:szCs w:val="20"/>
        </w:rPr>
        <w:t xml:space="preserve">selecionadas </w:t>
      </w:r>
      <w:r w:rsidR="00745E06">
        <w:rPr>
          <w:rFonts w:ascii="Arial" w:hAnsi="Arial" w:cs="Arial"/>
          <w:sz w:val="20"/>
          <w:szCs w:val="20"/>
        </w:rPr>
        <w:t>para o concurso, o que revela que os nossos estudantes estão muito bem preparados</w:t>
      </w:r>
      <w:r w:rsidR="002170D8">
        <w:rPr>
          <w:rFonts w:ascii="Arial" w:hAnsi="Arial" w:cs="Arial"/>
          <w:sz w:val="20"/>
          <w:szCs w:val="20"/>
        </w:rPr>
        <w:t>,</w:t>
      </w:r>
      <w:r w:rsidR="00745E06">
        <w:rPr>
          <w:rFonts w:ascii="Arial" w:hAnsi="Arial" w:cs="Arial"/>
          <w:sz w:val="20"/>
          <w:szCs w:val="20"/>
        </w:rPr>
        <w:t xml:space="preserve"> </w:t>
      </w:r>
      <w:r w:rsidR="00946643">
        <w:rPr>
          <w:rFonts w:ascii="Arial" w:hAnsi="Arial" w:cs="Arial"/>
          <w:sz w:val="20"/>
          <w:szCs w:val="20"/>
        </w:rPr>
        <w:t>dispondo do</w:t>
      </w:r>
      <w:r w:rsidR="00745E06">
        <w:rPr>
          <w:rFonts w:ascii="Arial" w:hAnsi="Arial" w:cs="Arial"/>
          <w:sz w:val="20"/>
          <w:szCs w:val="20"/>
        </w:rPr>
        <w:t xml:space="preserve"> conhecimento e ferramentas essenciais para vingar e inovar</w:t>
      </w:r>
      <w:r w:rsidR="002170D8">
        <w:rPr>
          <w:rFonts w:ascii="Arial" w:hAnsi="Arial" w:cs="Arial"/>
          <w:sz w:val="20"/>
          <w:szCs w:val="20"/>
        </w:rPr>
        <w:t xml:space="preserve"> nestas áreas</w:t>
      </w:r>
      <w:r w:rsidR="00745E06">
        <w:rPr>
          <w:rFonts w:ascii="Arial" w:hAnsi="Arial" w:cs="Arial"/>
          <w:sz w:val="20"/>
          <w:szCs w:val="20"/>
        </w:rPr>
        <w:t>».</w:t>
      </w:r>
    </w:p>
    <w:p w:rsidR="00E0663B" w:rsidRDefault="00745E06" w:rsidP="00745E06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estudantes Jorge Caseiro e Pedro Santos, do </w:t>
      </w:r>
      <w:r w:rsidR="00CB4FB7">
        <w:rPr>
          <w:rFonts w:ascii="Arial" w:hAnsi="Arial" w:cs="Arial"/>
          <w:sz w:val="20"/>
          <w:szCs w:val="20"/>
        </w:rPr>
        <w:t>3</w:t>
      </w:r>
      <w:r w:rsidR="00683C92">
        <w:rPr>
          <w:rFonts w:ascii="Arial" w:hAnsi="Arial" w:cs="Arial"/>
          <w:sz w:val="20"/>
          <w:szCs w:val="20"/>
        </w:rPr>
        <w:t>.</w:t>
      </w:r>
      <w:r w:rsidR="00CB4FB7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ano, e Ruben Franco e João Santos, do </w:t>
      </w:r>
      <w:r w:rsidR="00CB4FB7">
        <w:rPr>
          <w:rFonts w:ascii="Arial" w:hAnsi="Arial" w:cs="Arial"/>
          <w:sz w:val="20"/>
          <w:szCs w:val="20"/>
        </w:rPr>
        <w:t>1</w:t>
      </w:r>
      <w:r w:rsidR="00683C92">
        <w:rPr>
          <w:rFonts w:ascii="Arial" w:hAnsi="Arial" w:cs="Arial"/>
          <w:sz w:val="20"/>
          <w:szCs w:val="20"/>
        </w:rPr>
        <w:t>.</w:t>
      </w:r>
      <w:r w:rsidR="00CB4FB7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ano, representarão assim o Politécnico de Leiria no </w:t>
      </w:r>
      <w:r w:rsidR="008957AF">
        <w:rPr>
          <w:rFonts w:ascii="Arial" w:hAnsi="Arial" w:cs="Arial"/>
          <w:sz w:val="20"/>
          <w:szCs w:val="20"/>
        </w:rPr>
        <w:t xml:space="preserve">Desafio Nacional </w:t>
      </w:r>
      <w:r>
        <w:rPr>
          <w:rFonts w:ascii="Arial" w:hAnsi="Arial" w:cs="Arial"/>
          <w:sz w:val="20"/>
          <w:szCs w:val="20"/>
        </w:rPr>
        <w:t xml:space="preserve">Geração </w:t>
      </w:r>
      <w:proofErr w:type="spellStart"/>
      <w:r w:rsidR="008957AF">
        <w:rPr>
          <w:rFonts w:ascii="Arial" w:hAnsi="Arial" w:cs="Arial"/>
          <w:sz w:val="20"/>
          <w:szCs w:val="20"/>
        </w:rPr>
        <w:t>Simaris</w:t>
      </w:r>
      <w:proofErr w:type="spellEnd"/>
      <w:r w:rsidR="008957AF">
        <w:rPr>
          <w:rFonts w:ascii="Arial" w:hAnsi="Arial" w:cs="Arial"/>
          <w:sz w:val="20"/>
          <w:szCs w:val="20"/>
        </w:rPr>
        <w:t xml:space="preserve"> Design</w:t>
      </w:r>
      <w:r>
        <w:rPr>
          <w:rFonts w:ascii="Arial" w:hAnsi="Arial" w:cs="Arial"/>
          <w:sz w:val="20"/>
          <w:szCs w:val="20"/>
        </w:rPr>
        <w:t>, que decorre</w:t>
      </w:r>
      <w:r w:rsidR="008957AF">
        <w:rPr>
          <w:rFonts w:ascii="Arial" w:hAnsi="Arial" w:cs="Arial"/>
          <w:sz w:val="20"/>
          <w:szCs w:val="20"/>
        </w:rPr>
        <w:t xml:space="preserve"> a 23 de fevereiro na Siemens, em Alfragide</w:t>
      </w:r>
      <w:r>
        <w:rPr>
          <w:rFonts w:ascii="Arial" w:hAnsi="Arial" w:cs="Arial"/>
          <w:sz w:val="20"/>
          <w:szCs w:val="20"/>
        </w:rPr>
        <w:t xml:space="preserve">. Além do prémio para a equipa vencedora, todos os estabelecimentos de ensino participantes receberão a licença de utilização da versão profissional do </w:t>
      </w:r>
      <w:proofErr w:type="spellStart"/>
      <w:r>
        <w:rPr>
          <w:rFonts w:ascii="Arial" w:hAnsi="Arial" w:cs="Arial"/>
          <w:sz w:val="20"/>
          <w:szCs w:val="20"/>
        </w:rPr>
        <w:t>Simaris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Desing</w:t>
      </w:r>
      <w:proofErr w:type="spellEnd"/>
      <w:r>
        <w:rPr>
          <w:rFonts w:ascii="Arial" w:hAnsi="Arial" w:cs="Arial"/>
          <w:sz w:val="20"/>
          <w:szCs w:val="20"/>
        </w:rPr>
        <w:t>, e o estabelecimento de ensino superior representado pela equipa vencedora tem prioridade na organização do próximo Desafio.</w:t>
      </w:r>
    </w:p>
    <w:p w:rsidR="00745E06" w:rsidRPr="00745E06" w:rsidRDefault="00745E06" w:rsidP="00745E06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B064B8">
        <w:rPr>
          <w:rFonts w:ascii="Arial" w:hAnsi="Arial" w:cs="Arial"/>
          <w:sz w:val="20"/>
          <w:szCs w:val="20"/>
        </w:rPr>
        <w:t>Anexo: fotografia das equipas.</w:t>
      </w:r>
    </w:p>
    <w:p w:rsidR="0041082E" w:rsidRPr="00773373" w:rsidRDefault="0041082E" w:rsidP="009C5F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683C92">
        <w:rPr>
          <w:rFonts w:ascii="Arial" w:hAnsi="Arial" w:cs="Arial"/>
          <w:b/>
          <w:sz w:val="20"/>
          <w:szCs w:val="20"/>
        </w:rPr>
        <w:t xml:space="preserve">Leiria, </w:t>
      </w:r>
      <w:r w:rsidR="00745E06" w:rsidRPr="00683C92">
        <w:rPr>
          <w:rFonts w:ascii="Arial" w:hAnsi="Arial" w:cs="Arial"/>
          <w:b/>
          <w:sz w:val="20"/>
          <w:szCs w:val="20"/>
        </w:rPr>
        <w:t>1</w:t>
      </w:r>
      <w:r w:rsidR="00B064B8">
        <w:rPr>
          <w:rFonts w:ascii="Arial" w:hAnsi="Arial" w:cs="Arial"/>
          <w:b/>
          <w:sz w:val="20"/>
          <w:szCs w:val="20"/>
        </w:rPr>
        <w:t>6</w:t>
      </w:r>
      <w:r w:rsidRPr="00683C92">
        <w:rPr>
          <w:rFonts w:ascii="Arial" w:hAnsi="Arial" w:cs="Arial"/>
          <w:b/>
          <w:sz w:val="20"/>
          <w:szCs w:val="20"/>
        </w:rPr>
        <w:t xml:space="preserve"> de </w:t>
      </w:r>
      <w:r w:rsidR="00745E06" w:rsidRPr="00683C92">
        <w:rPr>
          <w:rFonts w:ascii="Arial" w:hAnsi="Arial" w:cs="Arial"/>
          <w:b/>
          <w:sz w:val="20"/>
          <w:szCs w:val="20"/>
        </w:rPr>
        <w:t>fevereiro de</w:t>
      </w:r>
      <w:r w:rsidR="0006377E" w:rsidRPr="00683C92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D1698B" w:rsidRDefault="00D1698B" w:rsidP="00D1698B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6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9C5FB4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7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D1698B" w:rsidRDefault="00D1698B" w:rsidP="009C5FB4">
      <w:pPr>
        <w:spacing w:line="276" w:lineRule="auto"/>
        <w:ind w:left="-567"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8" w:history="1">
        <w:r w:rsidRPr="00E901F5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D16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36B82"/>
    <w:rsid w:val="00042BA8"/>
    <w:rsid w:val="00052B71"/>
    <w:rsid w:val="0006377E"/>
    <w:rsid w:val="0007369F"/>
    <w:rsid w:val="00085D22"/>
    <w:rsid w:val="000864BB"/>
    <w:rsid w:val="0009501E"/>
    <w:rsid w:val="000C67B4"/>
    <w:rsid w:val="000D3924"/>
    <w:rsid w:val="0011526F"/>
    <w:rsid w:val="00141CCC"/>
    <w:rsid w:val="0015447C"/>
    <w:rsid w:val="00160D33"/>
    <w:rsid w:val="00165C9C"/>
    <w:rsid w:val="00180660"/>
    <w:rsid w:val="00186596"/>
    <w:rsid w:val="00190033"/>
    <w:rsid w:val="002017D6"/>
    <w:rsid w:val="00202AE4"/>
    <w:rsid w:val="00210E31"/>
    <w:rsid w:val="00213970"/>
    <w:rsid w:val="002170D8"/>
    <w:rsid w:val="00241B09"/>
    <w:rsid w:val="00286635"/>
    <w:rsid w:val="002A7105"/>
    <w:rsid w:val="002E47EE"/>
    <w:rsid w:val="003108F0"/>
    <w:rsid w:val="003125D5"/>
    <w:rsid w:val="00343181"/>
    <w:rsid w:val="00355FEB"/>
    <w:rsid w:val="0040776C"/>
    <w:rsid w:val="0041082E"/>
    <w:rsid w:val="00424B08"/>
    <w:rsid w:val="004738EB"/>
    <w:rsid w:val="004845D8"/>
    <w:rsid w:val="00497224"/>
    <w:rsid w:val="004B7002"/>
    <w:rsid w:val="004C1AA6"/>
    <w:rsid w:val="004C7080"/>
    <w:rsid w:val="004F49F0"/>
    <w:rsid w:val="005123B9"/>
    <w:rsid w:val="00526E0A"/>
    <w:rsid w:val="00534F1D"/>
    <w:rsid w:val="005515AE"/>
    <w:rsid w:val="00553EC9"/>
    <w:rsid w:val="005972A7"/>
    <w:rsid w:val="005B1386"/>
    <w:rsid w:val="005B706A"/>
    <w:rsid w:val="005E487D"/>
    <w:rsid w:val="005F0C1A"/>
    <w:rsid w:val="00601911"/>
    <w:rsid w:val="0060751C"/>
    <w:rsid w:val="00631BF9"/>
    <w:rsid w:val="00645B08"/>
    <w:rsid w:val="0066414B"/>
    <w:rsid w:val="006665EA"/>
    <w:rsid w:val="006748B9"/>
    <w:rsid w:val="00683C92"/>
    <w:rsid w:val="00687829"/>
    <w:rsid w:val="006F45AC"/>
    <w:rsid w:val="00704221"/>
    <w:rsid w:val="00745E06"/>
    <w:rsid w:val="007A0C8E"/>
    <w:rsid w:val="007A1C53"/>
    <w:rsid w:val="007B6DBA"/>
    <w:rsid w:val="007C2F54"/>
    <w:rsid w:val="007D6A9E"/>
    <w:rsid w:val="007D793F"/>
    <w:rsid w:val="007D7B06"/>
    <w:rsid w:val="00825594"/>
    <w:rsid w:val="00863F91"/>
    <w:rsid w:val="008708FF"/>
    <w:rsid w:val="008957AF"/>
    <w:rsid w:val="008D7977"/>
    <w:rsid w:val="008F4B97"/>
    <w:rsid w:val="00900ED8"/>
    <w:rsid w:val="009168CB"/>
    <w:rsid w:val="0093250D"/>
    <w:rsid w:val="00946643"/>
    <w:rsid w:val="00995569"/>
    <w:rsid w:val="009C5FB4"/>
    <w:rsid w:val="009D0826"/>
    <w:rsid w:val="009E3BE0"/>
    <w:rsid w:val="009F5B00"/>
    <w:rsid w:val="00A558EE"/>
    <w:rsid w:val="00A6068A"/>
    <w:rsid w:val="00A65D33"/>
    <w:rsid w:val="00A87BE9"/>
    <w:rsid w:val="00AC06BF"/>
    <w:rsid w:val="00AC0EB7"/>
    <w:rsid w:val="00AC329C"/>
    <w:rsid w:val="00AC4C94"/>
    <w:rsid w:val="00AE519B"/>
    <w:rsid w:val="00B064B8"/>
    <w:rsid w:val="00B82DCA"/>
    <w:rsid w:val="00B84B3B"/>
    <w:rsid w:val="00B939F2"/>
    <w:rsid w:val="00BD39FF"/>
    <w:rsid w:val="00BE06FB"/>
    <w:rsid w:val="00BF2934"/>
    <w:rsid w:val="00C025F6"/>
    <w:rsid w:val="00C247E7"/>
    <w:rsid w:val="00C33B7B"/>
    <w:rsid w:val="00C61947"/>
    <w:rsid w:val="00CB4FB7"/>
    <w:rsid w:val="00CE6BFA"/>
    <w:rsid w:val="00CF3375"/>
    <w:rsid w:val="00D03C20"/>
    <w:rsid w:val="00D1698B"/>
    <w:rsid w:val="00D75271"/>
    <w:rsid w:val="00D75B7D"/>
    <w:rsid w:val="00D853A1"/>
    <w:rsid w:val="00DC77D3"/>
    <w:rsid w:val="00DD4F61"/>
    <w:rsid w:val="00DE5F23"/>
    <w:rsid w:val="00E0663B"/>
    <w:rsid w:val="00E67000"/>
    <w:rsid w:val="00ED5CB7"/>
    <w:rsid w:val="00EE7913"/>
    <w:rsid w:val="00F12339"/>
    <w:rsid w:val="00F402C0"/>
    <w:rsid w:val="00F421DA"/>
    <w:rsid w:val="00F42215"/>
    <w:rsid w:val="00F65CD1"/>
    <w:rsid w:val="00FA0B69"/>
    <w:rsid w:val="00FB54A6"/>
    <w:rsid w:val="00FC20C1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84840-0BD8-48BE-AE63-B7D2E810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table" w:styleId="Tabelacomgrelha">
    <w:name w:val="Table Grid"/>
    <w:basedOn w:val="Tabelanormal"/>
    <w:uiPriority w:val="59"/>
    <w:rsid w:val="00645B08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ficommentbody">
    <w:name w:val="uficommentbody"/>
    <w:basedOn w:val="Tipodeletrapredefinidodopargrafo"/>
    <w:rsid w:val="00645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c@midland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jr@midlandcom.p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81C15E9E-A8E8-43B4-AD40-B7B772D69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3</cp:revision>
  <dcterms:created xsi:type="dcterms:W3CDTF">2017-02-08T15:01:00Z</dcterms:created>
  <dcterms:modified xsi:type="dcterms:W3CDTF">2017-02-16T16:39:00Z</dcterms:modified>
</cp:coreProperties>
</file>