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4D7C7A34" wp14:editId="297C884A">
            <wp:simplePos x="0" y="0"/>
            <wp:positionH relativeFrom="column">
              <wp:posOffset>4004089</wp:posOffset>
            </wp:positionH>
            <wp:positionV relativeFrom="paragraph">
              <wp:posOffset>-902970</wp:posOffset>
            </wp:positionV>
            <wp:extent cx="2400300" cy="1276350"/>
            <wp:effectExtent l="0" t="0" r="0" b="0"/>
            <wp:wrapNone/>
            <wp:docPr id="1" name="Imagem 1" descr="Logo IPL ho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IPL hoizon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37EB" w:rsidRPr="0065209A" w:rsidRDefault="00DB37EB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65209A">
        <w:rPr>
          <w:rFonts w:ascii="Arial" w:hAnsi="Arial" w:cs="Arial"/>
          <w:b/>
          <w:bCs/>
          <w:color w:val="000000"/>
          <w:sz w:val="20"/>
          <w:szCs w:val="20"/>
        </w:rPr>
        <w:t xml:space="preserve">Casa Mãe e ESAD.CR promoveram concurso para desenvolvimento de protótipos </w:t>
      </w:r>
    </w:p>
    <w:p w:rsidR="00DB37EB" w:rsidRPr="0065209A" w:rsidRDefault="00DB37EB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bCs/>
          <w:color w:val="000000"/>
          <w:sz w:val="30"/>
          <w:szCs w:val="30"/>
        </w:rPr>
      </w:pPr>
      <w:r w:rsidRPr="0065209A">
        <w:rPr>
          <w:rFonts w:ascii="Arial" w:hAnsi="Arial" w:cs="Arial"/>
          <w:b/>
          <w:bCs/>
          <w:color w:val="000000"/>
          <w:sz w:val="30"/>
          <w:szCs w:val="30"/>
        </w:rPr>
        <w:t xml:space="preserve">Estudantes da ESAD.CR/IPLeiria </w:t>
      </w:r>
      <w:r w:rsidR="00A31CED" w:rsidRPr="0065209A">
        <w:rPr>
          <w:rFonts w:ascii="Arial" w:hAnsi="Arial" w:cs="Arial"/>
          <w:b/>
          <w:bCs/>
          <w:color w:val="000000"/>
          <w:sz w:val="30"/>
          <w:szCs w:val="30"/>
        </w:rPr>
        <w:t>desenham</w:t>
      </w:r>
      <w:r w:rsidRPr="0065209A">
        <w:rPr>
          <w:rFonts w:ascii="Arial" w:hAnsi="Arial" w:cs="Arial"/>
          <w:b/>
          <w:bCs/>
          <w:color w:val="000000"/>
          <w:sz w:val="30"/>
          <w:szCs w:val="30"/>
        </w:rPr>
        <w:t xml:space="preserve"> mobiliário exclusivo para </w:t>
      </w:r>
      <w:r w:rsidR="00A31CED" w:rsidRPr="0065209A">
        <w:rPr>
          <w:rFonts w:ascii="Arial" w:hAnsi="Arial" w:cs="Arial"/>
          <w:b/>
          <w:bCs/>
          <w:color w:val="000000"/>
          <w:sz w:val="30"/>
          <w:szCs w:val="30"/>
        </w:rPr>
        <w:t xml:space="preserve">nova </w:t>
      </w:r>
      <w:r w:rsidRPr="0065209A">
        <w:rPr>
          <w:rFonts w:ascii="Arial" w:hAnsi="Arial" w:cs="Arial"/>
          <w:b/>
          <w:bCs/>
          <w:color w:val="000000"/>
          <w:sz w:val="30"/>
          <w:szCs w:val="30"/>
        </w:rPr>
        <w:t>unidade hoteleira do algarve</w:t>
      </w:r>
    </w:p>
    <w:p w:rsidR="00DB37EB" w:rsidRPr="0065209A" w:rsidRDefault="00A31CED" w:rsidP="0065209A">
      <w:pPr>
        <w:spacing w:after="240" w:line="276" w:lineRule="auto"/>
        <w:ind w:left="-709" w:right="-631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5209A">
        <w:rPr>
          <w:rFonts w:ascii="Arial" w:hAnsi="Arial" w:cs="Arial"/>
          <w:bCs/>
          <w:color w:val="000000"/>
          <w:sz w:val="20"/>
          <w:szCs w:val="20"/>
        </w:rPr>
        <w:t>Os estudantes do primeiro ano d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>o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mestrado em Design de Produto da Escola Superior de Artes e Design de Caldas da Rainha do Politécnico de Leiria (ESAD.CR/IPLeiria) desenharam mobiliário exclusivo para a Casa Mãe, uma nova unidade hoteleira no Algarve. O concurso</w:t>
      </w:r>
      <w:r w:rsidR="007E3358">
        <w:rPr>
          <w:rFonts w:ascii="Arial" w:hAnsi="Arial" w:cs="Arial"/>
          <w:bCs/>
          <w:color w:val="000000"/>
          <w:sz w:val="20"/>
          <w:szCs w:val="20"/>
        </w:rPr>
        <w:t>,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promovido pela Casa Mãe e pela ESAD.CR/IPLeiria</w:t>
      </w:r>
      <w:r w:rsidR="007E3358">
        <w:rPr>
          <w:rFonts w:ascii="Arial" w:hAnsi="Arial" w:cs="Arial"/>
          <w:bCs/>
          <w:color w:val="000000"/>
          <w:sz w:val="20"/>
          <w:szCs w:val="20"/>
        </w:rPr>
        <w:t>,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levou à apresentação de seis propostas de sistema de venda ao ar livre, e sete propostas de assentos para interior/exterior, desenvolvidas dentro do espírito do projeto hotelei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ro </w:t>
      </w:r>
      <w:r w:rsidR="007E3358">
        <w:rPr>
          <w:rFonts w:ascii="Arial" w:hAnsi="Arial" w:cs="Arial"/>
          <w:bCs/>
          <w:color w:val="000000"/>
          <w:sz w:val="20"/>
          <w:szCs w:val="20"/>
        </w:rPr>
        <w:t>–</w:t>
      </w:r>
      <w:r w:rsidR="00841D38" w:rsidRPr="0065209A">
        <w:rPr>
          <w:rFonts w:ascii="Arial" w:hAnsi="Arial" w:cs="Arial"/>
          <w:bCs/>
          <w:color w:val="000000"/>
          <w:sz w:val="20"/>
          <w:szCs w:val="20"/>
        </w:rPr>
        <w:t xml:space="preserve"> que irá abrir ao público 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>este verão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7E3358">
        <w:rPr>
          <w:rFonts w:ascii="Arial" w:hAnsi="Arial" w:cs="Arial"/>
          <w:bCs/>
          <w:color w:val="000000"/>
          <w:sz w:val="20"/>
          <w:szCs w:val="20"/>
        </w:rPr>
        <w:t>–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>r</w:t>
      </w:r>
      <w:r w:rsidR="007E3358">
        <w:rPr>
          <w:rFonts w:ascii="Arial" w:hAnsi="Arial" w:cs="Arial"/>
          <w:color w:val="000000"/>
          <w:sz w:val="20"/>
          <w:szCs w:val="20"/>
        </w:rPr>
        <w:t>elacionando-o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 xml:space="preserve"> com o património natural e cultural do Algarve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033C6F" w:rsidRPr="0065209A" w:rsidRDefault="00A31CED" w:rsidP="0065209A">
      <w:pPr>
        <w:spacing w:after="240" w:line="276" w:lineRule="auto"/>
        <w:ind w:left="-709" w:right="-631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Os </w:t>
      </w:r>
      <w:r w:rsidR="00841D38" w:rsidRPr="0065209A">
        <w:rPr>
          <w:rFonts w:ascii="Arial" w:hAnsi="Arial" w:cs="Arial"/>
          <w:bCs/>
          <w:color w:val="000000"/>
          <w:sz w:val="20"/>
          <w:szCs w:val="20"/>
        </w:rPr>
        <w:t xml:space="preserve">13 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protótipos </w:t>
      </w:r>
      <w:r w:rsidR="007E3358">
        <w:rPr>
          <w:rFonts w:ascii="Arial" w:hAnsi="Arial" w:cs="Arial"/>
          <w:bCs/>
          <w:color w:val="000000"/>
          <w:sz w:val="20"/>
          <w:szCs w:val="20"/>
        </w:rPr>
        <w:t>de mobiliário,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 otimizados para serem resistentes, confortáveis e</w:t>
      </w:r>
      <w:r w:rsidR="007E3358">
        <w:rPr>
          <w:rFonts w:ascii="Arial" w:hAnsi="Arial" w:cs="Arial"/>
          <w:bCs/>
          <w:color w:val="000000"/>
          <w:sz w:val="20"/>
          <w:szCs w:val="20"/>
        </w:rPr>
        <w:t xml:space="preserve"> fáceis de produzir em madeira,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>estiveram em exposição na ESAD.CR</w:t>
      </w:r>
      <w:r w:rsidR="004A4C5B">
        <w:rPr>
          <w:rFonts w:ascii="Arial" w:hAnsi="Arial" w:cs="Arial"/>
          <w:bCs/>
          <w:color w:val="000000"/>
          <w:sz w:val="20"/>
          <w:szCs w:val="20"/>
        </w:rPr>
        <w:t>.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 As peças estão a ser </w:t>
      </w:r>
      <w:r w:rsidR="00841D38" w:rsidRPr="0065209A">
        <w:rPr>
          <w:rFonts w:ascii="Arial" w:hAnsi="Arial" w:cs="Arial"/>
          <w:bCs/>
          <w:color w:val="000000"/>
          <w:sz w:val="20"/>
          <w:szCs w:val="20"/>
        </w:rPr>
        <w:t>avaliados pelos promotores da Casa Mãe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841D38" w:rsidRPr="0065209A">
        <w:rPr>
          <w:rFonts w:ascii="Arial" w:hAnsi="Arial" w:cs="Arial"/>
          <w:bCs/>
          <w:color w:val="000000"/>
          <w:sz w:val="20"/>
          <w:szCs w:val="20"/>
        </w:rPr>
        <w:t xml:space="preserve">que selecionará em setembro as duas peças eleitas para integrar o mobiliário 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>definitivo do h</w:t>
      </w:r>
      <w:r w:rsidR="00841D38" w:rsidRPr="0065209A">
        <w:rPr>
          <w:rFonts w:ascii="Arial" w:hAnsi="Arial" w:cs="Arial"/>
          <w:bCs/>
          <w:color w:val="000000"/>
          <w:sz w:val="20"/>
          <w:szCs w:val="20"/>
        </w:rPr>
        <w:t xml:space="preserve">otel, um projeto orientado para o desenvolvimento local, socialmente responsável e dirigido para a comunidade, que pretende oferecer uma experiencia autêntica e simples, onde se possa experimentar a “tranquilidade portuguesa”. A Casa Mãe procura oferecer um local acolhedor e inspirador, com acesso a produtos locais, através de um mercado de produtos orgânicos e artesanais. </w:t>
      </w:r>
    </w:p>
    <w:p w:rsidR="00033C6F" w:rsidRDefault="00841D38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No âmbito do concurso foi pedido aos estudantes que desenvolvessem propostas 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>de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um sistema para venda ao ar livre para o </w:t>
      </w:r>
      <w:r w:rsidRPr="0065209A">
        <w:rPr>
          <w:rFonts w:ascii="Arial" w:hAnsi="Arial" w:cs="Arial"/>
          <w:bCs/>
          <w:i/>
          <w:color w:val="000000"/>
          <w:sz w:val="20"/>
          <w:szCs w:val="20"/>
        </w:rPr>
        <w:t>organic farmers market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do hotel, e um assento ut</w:t>
      </w:r>
      <w:r w:rsidR="00033C6F" w:rsidRPr="0065209A">
        <w:rPr>
          <w:rFonts w:ascii="Arial" w:hAnsi="Arial" w:cs="Arial"/>
          <w:bCs/>
          <w:color w:val="000000"/>
          <w:sz w:val="20"/>
          <w:szCs w:val="20"/>
        </w:rPr>
        <w:t xml:space="preserve">ilizável em interior e exterior, o que resultou na apresentação de 13 protótipos, desenvolvidos por 27 estudantes. Procurou-se que os estudantes 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>interpretassem a identidade e objetivos do hotel Casa Mãe, contribuindo com os seus projetos para uma experiência de tranquilidade, autenticidade e simplicidade</w:t>
      </w:r>
      <w:r w:rsidR="007E3358">
        <w:rPr>
          <w:rFonts w:ascii="Arial" w:hAnsi="Arial" w:cs="Arial"/>
          <w:color w:val="000000"/>
          <w:sz w:val="20"/>
          <w:szCs w:val="20"/>
        </w:rPr>
        <w:t>,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 xml:space="preserve"> que equilibrasse as vivências rurais algarvias com as expectativas de conforto de um hotel contemporâneo. 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**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>Conheça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abaixo</w:t>
      </w:r>
      <w:r w:rsidRPr="0065209A">
        <w:rPr>
          <w:rFonts w:ascii="Arial" w:hAnsi="Arial" w:cs="Arial"/>
          <w:bCs/>
          <w:color w:val="000000"/>
          <w:sz w:val="20"/>
          <w:szCs w:val="20"/>
        </w:rPr>
        <w:t xml:space="preserve"> as 13 ideias desenvolvidas pelos estudantes da ESAD.CR/IPLeiria para o hotel Casa Mãe</w:t>
      </w:r>
      <w:r>
        <w:rPr>
          <w:rFonts w:ascii="Arial" w:hAnsi="Arial" w:cs="Arial"/>
          <w:bCs/>
          <w:color w:val="000000"/>
          <w:sz w:val="20"/>
          <w:szCs w:val="20"/>
        </w:rPr>
        <w:t>**</w:t>
      </w:r>
      <w:r w:rsidR="000D427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bookmarkStart w:id="0" w:name="_GoBack"/>
      <w:r w:rsidR="000D427B">
        <w:rPr>
          <w:rFonts w:ascii="Arial" w:hAnsi="Arial" w:cs="Arial"/>
          <w:bCs/>
          <w:color w:val="000000"/>
          <w:sz w:val="20"/>
          <w:szCs w:val="20"/>
        </w:rPr>
        <w:t xml:space="preserve">(as fotografias podem ser descarregadas aqui </w:t>
      </w:r>
      <w:hyperlink r:id="rId8" w:history="1">
        <w:r w:rsidR="000D427B">
          <w:rPr>
            <w:rStyle w:val="Hiperligao"/>
            <w:rFonts w:ascii="Helvetica" w:eastAsia="Times New Roman" w:hAnsi="Helvetica" w:cs="Helvetica"/>
            <w:color w:val="1294DC"/>
            <w:sz w:val="20"/>
            <w:szCs w:val="20"/>
          </w:rPr>
          <w:t>https://we.tl/h23bxa4dMJ</w:t>
        </w:r>
      </w:hyperlink>
      <w:r w:rsidR="000D427B">
        <w:rPr>
          <w:rFonts w:ascii="Arial" w:hAnsi="Arial" w:cs="Arial"/>
          <w:bCs/>
          <w:color w:val="000000"/>
          <w:sz w:val="20"/>
          <w:szCs w:val="20"/>
        </w:rPr>
        <w:t>)</w:t>
      </w:r>
      <w:bookmarkEnd w:id="0"/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5209A" w:rsidRPr="009C3742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sz w:val="20"/>
        </w:rPr>
      </w:pPr>
      <w:r w:rsidRPr="006512F8">
        <w:rPr>
          <w:rFonts w:ascii="Arial" w:hAnsi="Arial" w:cs="Arial"/>
          <w:b/>
          <w:sz w:val="20"/>
          <w:szCs w:val="20"/>
        </w:rPr>
        <w:t>L</w:t>
      </w:r>
      <w:r w:rsidRPr="00526774">
        <w:rPr>
          <w:rFonts w:ascii="Arial" w:hAnsi="Arial" w:cs="Arial"/>
          <w:b/>
          <w:sz w:val="20"/>
        </w:rPr>
        <w:t xml:space="preserve">eiria, </w:t>
      </w:r>
      <w:r w:rsidR="00396524">
        <w:rPr>
          <w:rFonts w:ascii="Arial" w:hAnsi="Arial" w:cs="Arial"/>
          <w:b/>
          <w:sz w:val="20"/>
        </w:rPr>
        <w:t>9</w:t>
      </w:r>
      <w:r w:rsidRPr="00526774">
        <w:rPr>
          <w:rFonts w:ascii="Arial" w:hAnsi="Arial" w:cs="Arial"/>
          <w:b/>
          <w:sz w:val="20"/>
        </w:rPr>
        <w:t xml:space="preserve"> de </w:t>
      </w:r>
      <w:r>
        <w:rPr>
          <w:rFonts w:ascii="Arial" w:hAnsi="Arial" w:cs="Arial"/>
          <w:b/>
          <w:sz w:val="20"/>
        </w:rPr>
        <w:t>maio</w:t>
      </w:r>
      <w:r w:rsidRPr="00526774">
        <w:rPr>
          <w:rFonts w:ascii="Arial" w:hAnsi="Arial" w:cs="Arial"/>
          <w:b/>
          <w:sz w:val="20"/>
        </w:rPr>
        <w:t xml:space="preserve"> de 2016</w:t>
      </w:r>
    </w:p>
    <w:p w:rsidR="0065209A" w:rsidRPr="009C3742" w:rsidRDefault="0065209A" w:rsidP="0065209A">
      <w:pPr>
        <w:spacing w:line="276" w:lineRule="auto"/>
        <w:ind w:left="-709" w:right="-631"/>
        <w:jc w:val="both"/>
        <w:rPr>
          <w:rFonts w:ascii="Arial" w:eastAsia="Times New Roman" w:hAnsi="Arial" w:cs="Arial"/>
          <w:b/>
          <w:sz w:val="20"/>
          <w:lang w:eastAsia="pt-PT"/>
        </w:rPr>
      </w:pPr>
      <w:r w:rsidRPr="009C3742">
        <w:rPr>
          <w:rFonts w:ascii="Arial" w:eastAsia="Times New Roman" w:hAnsi="Arial" w:cs="Arial"/>
          <w:b/>
          <w:sz w:val="20"/>
          <w:lang w:eastAsia="pt-PT"/>
        </w:rPr>
        <w:t>Para mais informações contactar:</w:t>
      </w:r>
    </w:p>
    <w:p w:rsidR="0065209A" w:rsidRPr="009C3742" w:rsidRDefault="0065209A" w:rsidP="0065209A">
      <w:pPr>
        <w:spacing w:line="276" w:lineRule="auto"/>
        <w:ind w:left="-709" w:right="-631"/>
        <w:jc w:val="both"/>
        <w:rPr>
          <w:rFonts w:ascii="Arial" w:eastAsia="Times New Roman" w:hAnsi="Arial" w:cs="Arial"/>
          <w:sz w:val="20"/>
          <w:lang w:eastAsia="pt-PT"/>
        </w:rPr>
      </w:pPr>
      <w:r w:rsidRPr="009C3742">
        <w:rPr>
          <w:rFonts w:ascii="Arial" w:eastAsia="Times New Roman" w:hAnsi="Arial" w:cs="Arial"/>
          <w:sz w:val="20"/>
          <w:lang w:eastAsia="pt-PT"/>
        </w:rPr>
        <w:t>Midlandcom – Consultores em Comunicação</w:t>
      </w:r>
    </w:p>
    <w:p w:rsidR="0065209A" w:rsidRPr="009C3742" w:rsidRDefault="0065209A" w:rsidP="0065209A">
      <w:pPr>
        <w:spacing w:line="276" w:lineRule="auto"/>
        <w:ind w:left="-709" w:right="-631"/>
        <w:jc w:val="both"/>
        <w:rPr>
          <w:rFonts w:ascii="Arial" w:eastAsia="Times New Roman" w:hAnsi="Arial" w:cs="Arial"/>
          <w:sz w:val="20"/>
          <w:lang w:eastAsia="pt-PT"/>
        </w:rPr>
      </w:pPr>
      <w:r w:rsidRPr="009C3742">
        <w:rPr>
          <w:rFonts w:ascii="Arial" w:eastAsia="Times New Roman" w:hAnsi="Arial" w:cs="Arial"/>
          <w:sz w:val="20"/>
          <w:lang w:eastAsia="pt-PT"/>
        </w:rPr>
        <w:t xml:space="preserve">Ana Frazão Rodrigues * 939 234 508 * 244 859 130 * </w:t>
      </w:r>
      <w:hyperlink r:id="rId9" w:history="1">
        <w:r w:rsidRPr="009C3742">
          <w:rPr>
            <w:rFonts w:ascii="Arial" w:eastAsia="Times New Roman" w:hAnsi="Arial" w:cs="Arial"/>
            <w:color w:val="0000FF"/>
            <w:sz w:val="20"/>
            <w:u w:val="single"/>
            <w:lang w:eastAsia="pt-PT"/>
          </w:rPr>
          <w:t>afr@midlandcom.pt</w:t>
        </w:r>
      </w:hyperlink>
    </w:p>
    <w:p w:rsidR="0065209A" w:rsidRPr="009C3742" w:rsidRDefault="0065209A" w:rsidP="0065209A">
      <w:pPr>
        <w:spacing w:after="240" w:line="276" w:lineRule="auto"/>
        <w:ind w:left="-709" w:right="-631"/>
        <w:jc w:val="both"/>
        <w:rPr>
          <w:rFonts w:ascii="Arial" w:eastAsia="Times New Roman" w:hAnsi="Arial" w:cs="Arial"/>
          <w:sz w:val="20"/>
          <w:szCs w:val="20"/>
          <w:lang w:eastAsia="pt-PT"/>
        </w:rPr>
      </w:pPr>
      <w:r w:rsidRPr="009C3742">
        <w:rPr>
          <w:rFonts w:ascii="Arial" w:eastAsia="Times New Roman" w:hAnsi="Arial" w:cs="Arial"/>
          <w:sz w:val="20"/>
          <w:lang w:eastAsia="pt-PT"/>
        </w:rPr>
        <w:t xml:space="preserve">Maria Joana Reis * 939 234 512 * 244 859 130 * </w:t>
      </w:r>
      <w:hyperlink r:id="rId10" w:history="1">
        <w:r w:rsidRPr="009C3742">
          <w:rPr>
            <w:rFonts w:ascii="Arial" w:eastAsia="Times New Roman" w:hAnsi="Arial" w:cs="Arial"/>
            <w:color w:val="0000FF"/>
            <w:sz w:val="20"/>
            <w:u w:val="single"/>
            <w:lang w:eastAsia="pt-PT"/>
          </w:rPr>
          <w:t>mjr@midlandcom.pt</w:t>
        </w:r>
      </w:hyperlink>
    </w:p>
    <w:p w:rsidR="0065209A" w:rsidRDefault="0065209A" w:rsidP="0065209A">
      <w:pPr>
        <w:spacing w:after="240" w:line="276" w:lineRule="auto"/>
        <w:ind w:left="-709" w:right="-63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#</w:t>
      </w:r>
    </w:p>
    <w:p w:rsidR="0065209A" w:rsidRDefault="0065209A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:rsidR="00A31CED" w:rsidRDefault="00033C6F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65209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Conheça as 13 ideias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 xml:space="preserve"> desenvolvidas pelos estudantes da ESAD.CR/IPLeiria para o hotel Casa Mãe</w:t>
      </w: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33C6F" w:rsidRPr="0065209A" w:rsidRDefault="00033C6F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1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 xml:space="preserve"> assento para interior/exterior</w:t>
      </w:r>
    </w:p>
    <w:p w:rsidR="003F4891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0288" behindDoc="0" locked="0" layoutInCell="1" allowOverlap="1" wp14:anchorId="2FBBE0D0" wp14:editId="4028C9D9">
            <wp:simplePos x="0" y="0"/>
            <wp:positionH relativeFrom="column">
              <wp:posOffset>-447261</wp:posOffset>
            </wp:positionH>
            <wp:positionV relativeFrom="paragraph">
              <wp:posOffset>0</wp:posOffset>
            </wp:positionV>
            <wp:extent cx="3570304" cy="2380394"/>
            <wp:effectExtent l="0" t="0" r="0" b="1270"/>
            <wp:wrapSquare wrapText="bothSides"/>
            <wp:docPr id="23" name="Imagem 23" descr="C:\Users\Joana\Desktop\wetransfer-81d05d\1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ana\Desktop\wetransfer-81d05d\1_lo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04" cy="23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891" w:rsidRPr="0065209A">
        <w:rPr>
          <w:rFonts w:ascii="Arial" w:hAnsi="Arial" w:cs="Arial"/>
          <w:color w:val="000000"/>
          <w:sz w:val="20"/>
          <w:szCs w:val="20"/>
        </w:rPr>
        <w:t>André Paiva, Filipa Bernardes e Liliana Gouveia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Conjunto composto por um banco baixo, um banc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 xml:space="preserve">o alto e uma cadeira de braços, </w:t>
      </w:r>
      <w:r w:rsidRPr="0065209A">
        <w:rPr>
          <w:rFonts w:ascii="Arial" w:hAnsi="Arial" w:cs="Arial"/>
          <w:color w:val="000000"/>
          <w:sz w:val="20"/>
          <w:szCs w:val="20"/>
        </w:rPr>
        <w:t>desenvolvido a partir dos conceito</w:t>
      </w:r>
      <w:r w:rsidR="00033C6F" w:rsidRPr="0065209A">
        <w:rPr>
          <w:rFonts w:ascii="Arial" w:hAnsi="Arial" w:cs="Arial"/>
          <w:color w:val="000000"/>
          <w:sz w:val="20"/>
          <w:szCs w:val="20"/>
        </w:rPr>
        <w:t>s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da tranquilidade portuguesa e da experiência de uma vida rural, procurando enfatizar a ideia de artesanato e manualidade ao recorrer a um desenho caracterizado por um certo desequilíbrio e assimetria da forma e à aplicação manual de pintura como acabamento.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385200" w:rsidRPr="0065209A" w:rsidRDefault="00033C6F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2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3F4891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1312" behindDoc="0" locked="0" layoutInCell="1" allowOverlap="1" wp14:anchorId="0D82A302" wp14:editId="5A3ECD87">
            <wp:simplePos x="0" y="0"/>
            <wp:positionH relativeFrom="column">
              <wp:posOffset>-447261</wp:posOffset>
            </wp:positionH>
            <wp:positionV relativeFrom="paragraph">
              <wp:posOffset>-3755</wp:posOffset>
            </wp:positionV>
            <wp:extent cx="3898316" cy="2599055"/>
            <wp:effectExtent l="0" t="0" r="6985" b="0"/>
            <wp:wrapSquare wrapText="bothSides"/>
            <wp:docPr id="24" name="Imagem 24" descr="C:\Users\Joana\Desktop\wetransfer-81d05d\2a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ana\Desktop\wetransfer-81d05d\2a_l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16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891" w:rsidRPr="0065209A">
        <w:rPr>
          <w:rFonts w:ascii="Arial" w:hAnsi="Arial" w:cs="Arial"/>
          <w:color w:val="000000"/>
          <w:sz w:val="20"/>
          <w:szCs w:val="20"/>
        </w:rPr>
        <w:t>Hugo Martins, Migu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>el Ferreira  e Eduardo Vanzeler</w:t>
      </w:r>
    </w:p>
    <w:p w:rsidR="00AC6E50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Reixa é um banco coletivo que procura associar uma linguagem contemporânea a formas tradicionais, evocando o desenho das reixas algarvias. Uma malha em corda assenta numa estrutura leve de madeira, promove a interação coletiva com base no comportamento elástico que o assento apresenta.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>
      <w:pPr>
        <w:rPr>
          <w:rFonts w:ascii="Arial" w:hAnsi="Arial" w:cs="Arial"/>
          <w:b/>
          <w:color w:val="000000"/>
          <w:sz w:val="20"/>
          <w:szCs w:val="20"/>
          <w:highlight w:val="lightGray"/>
        </w:rPr>
      </w:pPr>
      <w:r>
        <w:rPr>
          <w:rFonts w:ascii="Arial" w:hAnsi="Arial" w:cs="Arial"/>
          <w:b/>
          <w:color w:val="000000"/>
          <w:sz w:val="20"/>
          <w:szCs w:val="20"/>
          <w:highlight w:val="lightGray"/>
        </w:rPr>
        <w:br w:type="page"/>
      </w:r>
    </w:p>
    <w:p w:rsidR="00AC6E50" w:rsidRPr="0065209A" w:rsidRDefault="00AC6E50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lastRenderedPageBreak/>
        <w:t>Protótipo 3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2336" behindDoc="0" locked="0" layoutInCell="1" allowOverlap="1" wp14:anchorId="7A07A2C5" wp14:editId="32A09301">
            <wp:simplePos x="0" y="0"/>
            <wp:positionH relativeFrom="column">
              <wp:posOffset>-447261</wp:posOffset>
            </wp:positionH>
            <wp:positionV relativeFrom="paragraph">
              <wp:posOffset>-1988</wp:posOffset>
            </wp:positionV>
            <wp:extent cx="2806752" cy="4214191"/>
            <wp:effectExtent l="0" t="0" r="0" b="0"/>
            <wp:wrapSquare wrapText="bothSides"/>
            <wp:docPr id="25" name="Imagem 25" descr="C:\Users\Joana\Desktop\wetransfer-81d05d\3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ana\Desktop\wetransfer-81d05d\3b_lo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2" cy="421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Ana Soares e Beatriz Machado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Conjunto de duas cadeiras de baloiço com estrutura dobrável, que facilita a arrumação e transporte. Os dois modelos propostos procuram responder a diferentes po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 xml:space="preserve">sturas dos visitantes do hotel e às necessidades de diferentes espaços do hotel: </w:t>
      </w:r>
      <w:r w:rsidRPr="0065209A">
        <w:rPr>
          <w:rFonts w:ascii="Arial" w:hAnsi="Arial" w:cs="Arial"/>
          <w:color w:val="000000"/>
          <w:sz w:val="20"/>
          <w:szCs w:val="20"/>
        </w:rPr>
        <w:t>permitem uma postura mais relaxada ou a relação com uma mesa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>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AC6E50" w:rsidRPr="0065209A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3360" behindDoc="0" locked="0" layoutInCell="1" allowOverlap="1" wp14:anchorId="548AAF6E" wp14:editId="63327925">
            <wp:simplePos x="0" y="0"/>
            <wp:positionH relativeFrom="column">
              <wp:posOffset>-447675</wp:posOffset>
            </wp:positionH>
            <wp:positionV relativeFrom="paragraph">
              <wp:posOffset>322580</wp:posOffset>
            </wp:positionV>
            <wp:extent cx="3209925" cy="2138045"/>
            <wp:effectExtent l="0" t="0" r="9525" b="0"/>
            <wp:wrapSquare wrapText="bothSides"/>
            <wp:docPr id="26" name="Imagem 26" descr="C:\Users\Joana\Desktop\wetransfer-81d05d\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ana\Desktop\wetransfer-81d05d\4_l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E50"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4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Joana Costa e Liliana Santos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Banco inspirado na típica cadeira algarvia de Monchique. De pequenas dimensões, permite inúmeras formas de sentar. A "mesa" de apoio torna-se ideal como suporte para copos, computadores portáteis ou um caderno de apontamentos.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Default="0065209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AC6E50" w:rsidRPr="0065209A" w:rsidRDefault="00AC6E50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lastRenderedPageBreak/>
        <w:t>Protótipo 5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4384" behindDoc="0" locked="0" layoutInCell="1" allowOverlap="1" wp14:anchorId="78BA2571" wp14:editId="0088CBE5">
            <wp:simplePos x="0" y="0"/>
            <wp:positionH relativeFrom="column">
              <wp:posOffset>-447675</wp:posOffset>
            </wp:positionH>
            <wp:positionV relativeFrom="paragraph">
              <wp:posOffset>95250</wp:posOffset>
            </wp:positionV>
            <wp:extent cx="3597910" cy="2390775"/>
            <wp:effectExtent l="0" t="0" r="2540" b="9525"/>
            <wp:wrapSquare wrapText="bothSides"/>
            <wp:docPr id="27" name="Imagem 27" descr="C:\Users\Joana\Desktop\wetransfer-81d05d\5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ana\Desktop\wetransfer-81d05d\5_lo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Milena Galazka, Érico Castro e Marco Ferreira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 xml:space="preserve">A  cadeira vai buscar inspiração a aspetos arquitetónicos tipicamente algarvios, como a chaminé. A opção por uma construção </w:t>
      </w:r>
      <w:r w:rsidR="00D7647A" w:rsidRPr="0065209A">
        <w:rPr>
          <w:rFonts w:ascii="Arial" w:hAnsi="Arial" w:cs="Arial"/>
          <w:color w:val="000000"/>
          <w:sz w:val="20"/>
          <w:szCs w:val="20"/>
        </w:rPr>
        <w:t>simples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e alguns detalhes de forma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>,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remete para os bancos tradicionais antigos usados em Portugal. A cor branca, aplicada manualmente à trincha, contribui também para uma boa integração do objeto num ambiente rural algarvio.</w:t>
      </w: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AC6E50" w:rsidRPr="0065209A" w:rsidRDefault="00AC6E50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6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5408" behindDoc="0" locked="0" layoutInCell="1" allowOverlap="1" wp14:anchorId="1F21462E" wp14:editId="6841FDE3">
            <wp:simplePos x="0" y="0"/>
            <wp:positionH relativeFrom="column">
              <wp:posOffset>-447261</wp:posOffset>
            </wp:positionH>
            <wp:positionV relativeFrom="paragraph">
              <wp:posOffset>-3755</wp:posOffset>
            </wp:positionV>
            <wp:extent cx="3078357" cy="2052403"/>
            <wp:effectExtent l="0" t="0" r="8255" b="5080"/>
            <wp:wrapSquare wrapText="bothSides"/>
            <wp:docPr id="28" name="Imagem 28" descr="C:\Users\Joana\Desktop\wetransfer-81d05d\6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ana\Desktop\wetransfer-81d05d\6b_lo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57" cy="20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Tomás Gonçalves e Nuno Flórido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Uma cadeira de geometria simples, onde o estofo estabelece uma referê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 xml:space="preserve">ncia visual e sensorial com os </w:t>
      </w:r>
      <w:r w:rsidRPr="0065209A">
        <w:rPr>
          <w:rFonts w:ascii="Arial" w:hAnsi="Arial" w:cs="Arial"/>
          <w:color w:val="000000"/>
          <w:sz w:val="20"/>
          <w:szCs w:val="20"/>
        </w:rPr>
        <w:t>sacos de serapilheira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>,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habitualmente usados para transportar e armaze</w:t>
      </w:r>
      <w:r w:rsidR="00AC6E50" w:rsidRPr="0065209A">
        <w:rPr>
          <w:rFonts w:ascii="Arial" w:hAnsi="Arial" w:cs="Arial"/>
          <w:color w:val="000000"/>
          <w:sz w:val="20"/>
          <w:szCs w:val="20"/>
        </w:rPr>
        <w:t>nar sementes. Ao ser cheio com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diferentes tipos de semente, a utilização do estofo na cadeira vai invocar memórias do passado, quando era habitual usar estes sacos para sentar.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</w:p>
    <w:p w:rsidR="00AC6E50" w:rsidRPr="0065209A" w:rsidRDefault="00AC6E50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7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assento para interior/exterior</w:t>
      </w:r>
    </w:p>
    <w:p w:rsidR="003F4891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6432" behindDoc="0" locked="0" layoutInCell="1" allowOverlap="1" wp14:anchorId="27B5922B" wp14:editId="7548699F">
            <wp:simplePos x="0" y="0"/>
            <wp:positionH relativeFrom="column">
              <wp:posOffset>-447261</wp:posOffset>
            </wp:positionH>
            <wp:positionV relativeFrom="paragraph">
              <wp:posOffset>-966</wp:posOffset>
            </wp:positionV>
            <wp:extent cx="3329547" cy="2217558"/>
            <wp:effectExtent l="0" t="0" r="4445" b="0"/>
            <wp:wrapSquare wrapText="bothSides"/>
            <wp:docPr id="29" name="Imagem 29" descr="C:\Users\Joana\Desktop\wetransfer-81d05d\7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ana\Desktop\wetransfer-81d05d\7_l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47" cy="22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891" w:rsidRPr="0065209A">
        <w:rPr>
          <w:rFonts w:ascii="Arial" w:hAnsi="Arial" w:cs="Arial"/>
          <w:color w:val="000000"/>
          <w:sz w:val="20"/>
          <w:szCs w:val="20"/>
        </w:rPr>
        <w:t>Frederico Ferreira e Raquel Crespo</w:t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Bancos de três pernas inspirados nas tradicionais “cadelas” alentejanas</w:t>
      </w:r>
      <w:r w:rsidR="00EC20BA" w:rsidRPr="0065209A">
        <w:rPr>
          <w:rFonts w:ascii="Arial" w:hAnsi="Arial" w:cs="Arial"/>
          <w:color w:val="000000"/>
          <w:sz w:val="20"/>
          <w:szCs w:val="20"/>
        </w:rPr>
        <w:t>,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construídas a partir de bifurcações de troncos de azinheira. </w:t>
      </w:r>
      <w:r w:rsidR="00EC20BA" w:rsidRPr="0065209A">
        <w:rPr>
          <w:rFonts w:ascii="Arial" w:hAnsi="Arial" w:cs="Arial"/>
          <w:color w:val="000000"/>
          <w:sz w:val="20"/>
          <w:szCs w:val="20"/>
        </w:rPr>
        <w:t xml:space="preserve">Procura proporcionar </w:t>
      </w:r>
      <w:r w:rsidRPr="0065209A">
        <w:rPr>
          <w:rFonts w:ascii="Arial" w:hAnsi="Arial" w:cs="Arial"/>
          <w:color w:val="000000"/>
          <w:sz w:val="20"/>
          <w:szCs w:val="20"/>
        </w:rPr>
        <w:t>uma experiência de sentar mais baixa, próxima das cadelas originais, facilitando contudo o seu processo produtivo, transporte e comercialização. Os assentos são construídos a partir de secções comuns de troncos de azinho, que ao serem combinadas de diferentes</w:t>
      </w:r>
      <w:r w:rsidR="00EC20BA" w:rsidRPr="0065209A">
        <w:rPr>
          <w:rFonts w:ascii="Arial" w:hAnsi="Arial" w:cs="Arial"/>
          <w:color w:val="000000"/>
          <w:sz w:val="20"/>
          <w:szCs w:val="20"/>
        </w:rPr>
        <w:t>,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</w:t>
      </w:r>
      <w:r w:rsidR="00EC20BA" w:rsidRPr="0065209A">
        <w:rPr>
          <w:rFonts w:ascii="Arial" w:hAnsi="Arial" w:cs="Arial"/>
          <w:color w:val="000000"/>
          <w:sz w:val="20"/>
          <w:szCs w:val="20"/>
        </w:rPr>
        <w:t>tornam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cada assento único. Os pés amovíveis permitem que o banco seja compactado numa embalagem plana.</w:t>
      </w:r>
    </w:p>
    <w:p w:rsidR="00EC20B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lastRenderedPageBreak/>
        <w:drawing>
          <wp:anchor distT="0" distB="0" distL="114300" distR="114300" simplePos="0" relativeHeight="251667456" behindDoc="0" locked="0" layoutInCell="1" allowOverlap="1" wp14:anchorId="21641543" wp14:editId="5505552C">
            <wp:simplePos x="0" y="0"/>
            <wp:positionH relativeFrom="column">
              <wp:posOffset>-447675</wp:posOffset>
            </wp:positionH>
            <wp:positionV relativeFrom="paragraph">
              <wp:posOffset>317500</wp:posOffset>
            </wp:positionV>
            <wp:extent cx="3654425" cy="2434590"/>
            <wp:effectExtent l="0" t="0" r="3175" b="3810"/>
            <wp:wrapSquare wrapText="bothSides"/>
            <wp:docPr id="30" name="Imagem 30" descr="C:\Users\Joana\Desktop\wetransfer-81d05d\8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ana\Desktop\wetransfer-81d05d\8b_l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0BA"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8</w:t>
      </w:r>
      <w:r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Inês Miravent e Patrícia Barbosa</w:t>
      </w:r>
    </w:p>
    <w:p w:rsidR="003F4891" w:rsidRPr="0065209A" w:rsidRDefault="00EC20B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 xml:space="preserve">O projeto lembra as caixas de madeira que se costumavam encontrar nas mercearias e 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>mercados portugueses</w:t>
      </w:r>
      <w:r w:rsidRPr="0065209A">
        <w:rPr>
          <w:rFonts w:ascii="Arial" w:hAnsi="Arial" w:cs="Arial"/>
          <w:color w:val="000000"/>
          <w:sz w:val="20"/>
          <w:szCs w:val="20"/>
        </w:rPr>
        <w:t>,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 xml:space="preserve"> e a forma como estas eram usadas para mostrar e transportar fruta e vegetais.</w:t>
      </w:r>
      <w:r w:rsidR="0065209A">
        <w:rPr>
          <w:rFonts w:ascii="Arial" w:hAnsi="Arial" w:cs="Arial"/>
          <w:color w:val="000000"/>
          <w:sz w:val="20"/>
          <w:szCs w:val="20"/>
        </w:rPr>
        <w:t xml:space="preserve"> 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>Para além de banca, funciona como baú que permite transportar e armazenar facilmente produtos no seu interior. As superfícies laterais podem ser abertas e ajustadas em diferentes ângulos para acomodar as necessidades dos vendedores e possibilitar um espaço amplo de exposição.</w:t>
      </w:r>
      <w:r w:rsidR="003F4891" w:rsidRPr="0065209A">
        <w:rPr>
          <w:rFonts w:ascii="Arial" w:hAnsi="Arial" w:cs="Arial"/>
          <w:sz w:val="20"/>
          <w:szCs w:val="20"/>
        </w:rPr>
        <w:t xml:space="preserve"> 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 xml:space="preserve">Os vendedores podem assim destacar-se uns dos outros através da composição escolhida para a abertura das superfícies e/ou pela adição 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de outros módulos ao conjunto. 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>O auxílio das rodas permite-lhe realizar pequenos percursos sem dificuldade.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F800BF" w:rsidRPr="0065209A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8480" behindDoc="0" locked="0" layoutInCell="1" allowOverlap="1" wp14:anchorId="7BF847A0" wp14:editId="66C9EE44">
            <wp:simplePos x="0" y="0"/>
            <wp:positionH relativeFrom="column">
              <wp:posOffset>-447675</wp:posOffset>
            </wp:positionH>
            <wp:positionV relativeFrom="paragraph">
              <wp:posOffset>322580</wp:posOffset>
            </wp:positionV>
            <wp:extent cx="2896870" cy="4343400"/>
            <wp:effectExtent l="0" t="0" r="0" b="0"/>
            <wp:wrapSquare wrapText="bothSides"/>
            <wp:docPr id="31" name="Imagem 31" descr="C:\Users\Joana\Desktop\wetransfer-81d05d\9a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ana\Desktop\wetransfer-81d05d\9a_lo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BF"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9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Maria Coutinho, Déborah Fontela e João Correia</w:t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Banca de venda móvel projetada a pensar na organização, armazenamento e exposição de produtos através de um sistema de gavetas, que possibilitam ao vendedor facilmente dispor os produtos de forma diferenciada. O contacto entre o vendedor e o cliente é incentivado pela incorporação de um espaço para a preparação e degustação dos alimentos vendidos na banca.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  <w:highlight w:val="lightGray"/>
        </w:rPr>
      </w:pPr>
    </w:p>
    <w:p w:rsidR="00EF1384" w:rsidRPr="0065209A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69504" behindDoc="0" locked="0" layoutInCell="1" allowOverlap="1" wp14:anchorId="1A019F6D" wp14:editId="7B3FAAC0">
            <wp:simplePos x="0" y="0"/>
            <wp:positionH relativeFrom="column">
              <wp:posOffset>-447675</wp:posOffset>
            </wp:positionH>
            <wp:positionV relativeFrom="paragraph">
              <wp:posOffset>317500</wp:posOffset>
            </wp:positionV>
            <wp:extent cx="4158615" cy="2772410"/>
            <wp:effectExtent l="0" t="0" r="0" b="8890"/>
            <wp:wrapSquare wrapText="bothSides"/>
            <wp:docPr id="32" name="Imagem 32" descr="C:\Users\Joana\Desktop\wetransfer-81d05d\10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ana\Desktop\wetransfer-81d05d\10b_l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384"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10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Joana Costa e Liliana Santos</w:t>
      </w:r>
    </w:p>
    <w:p w:rsidR="003F4891" w:rsidRDefault="007F7A78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Banca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 xml:space="preserve"> constituída por módulos independentes, 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que </w:t>
      </w:r>
      <w:r w:rsidR="003F4891" w:rsidRPr="0065209A">
        <w:rPr>
          <w:rFonts w:ascii="Arial" w:hAnsi="Arial" w:cs="Arial"/>
          <w:color w:val="000000"/>
          <w:sz w:val="20"/>
          <w:szCs w:val="20"/>
        </w:rPr>
        <w:t xml:space="preserve">facilita o transporte e a montagem. A duplicação da área de venda é conseguida pela simples adição de um suporte vertical e de uma plataforma horizontal, facilitando a ampliação do espaço de venda. É ainda possível expor produtos em caixas, que são suportadas por duas traves estruturais colocadas sob as bancadas, aumentando o aproveitamento do espaço disponível. 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65209A" w:rsidRP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</w:p>
    <w:p w:rsidR="007F7A78" w:rsidRPr="0065209A" w:rsidRDefault="007F7A78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11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65209A" w:rsidRDefault="0065209A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70528" behindDoc="0" locked="0" layoutInCell="1" allowOverlap="1" wp14:anchorId="2543E60D" wp14:editId="0DD48B3F">
            <wp:simplePos x="0" y="0"/>
            <wp:positionH relativeFrom="column">
              <wp:posOffset>-447261</wp:posOffset>
            </wp:positionH>
            <wp:positionV relativeFrom="paragraph">
              <wp:posOffset>4169</wp:posOffset>
            </wp:positionV>
            <wp:extent cx="2805413" cy="4204252"/>
            <wp:effectExtent l="0" t="0" r="0" b="6350"/>
            <wp:wrapSquare wrapText="bothSides"/>
            <wp:docPr id="33" name="Imagem 33" descr="C:\Users\Joana\Desktop\wetransfer-81d05d\11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ana\Desktop\wetransfer-81d05d\11_lo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13" cy="42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André Calvão, Cátia Correia e Rafael Sabino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Procurou-se no desenvolvimento desta banca de venda oferecer aos utilizadores uma grande versatilidade expositiva. A superfície de venda é regulável em altura e inclinação, proporcionando uma fácil adaptação às necessidades específicas de cada vendedor.</w:t>
      </w:r>
      <w:r w:rsidR="0065209A">
        <w:rPr>
          <w:rFonts w:ascii="Arial" w:hAnsi="Arial" w:cs="Arial"/>
          <w:color w:val="000000"/>
          <w:sz w:val="20"/>
          <w:szCs w:val="20"/>
        </w:rPr>
        <w:t xml:space="preserve"> </w:t>
      </w:r>
      <w:r w:rsidR="007F7A78" w:rsidRPr="0065209A">
        <w:rPr>
          <w:rFonts w:ascii="Arial" w:hAnsi="Arial" w:cs="Arial"/>
          <w:color w:val="000000"/>
          <w:sz w:val="20"/>
          <w:szCs w:val="20"/>
        </w:rPr>
        <w:t>Além disso</w:t>
      </w:r>
      <w:r w:rsidRPr="0065209A">
        <w:rPr>
          <w:rFonts w:ascii="Arial" w:hAnsi="Arial" w:cs="Arial"/>
          <w:color w:val="000000"/>
          <w:sz w:val="20"/>
          <w:szCs w:val="20"/>
        </w:rPr>
        <w:t xml:space="preserve"> dispõe de um toldo grande e regulável que proporciona uma área de sombra constante, uma vez que à medida que o sol se movimenta também o toldo pode ser ajustado, salvaguardando os alimentos ou outros objetos em exposição.</w:t>
      </w:r>
      <w:r w:rsidR="0065209A">
        <w:rPr>
          <w:rFonts w:ascii="Arial" w:hAnsi="Arial" w:cs="Arial"/>
          <w:color w:val="000000"/>
          <w:sz w:val="20"/>
          <w:szCs w:val="20"/>
        </w:rPr>
        <w:t xml:space="preserve"> </w:t>
      </w:r>
      <w:r w:rsidRPr="0065209A">
        <w:rPr>
          <w:rFonts w:ascii="Arial" w:hAnsi="Arial" w:cs="Arial"/>
          <w:color w:val="000000"/>
          <w:sz w:val="20"/>
          <w:szCs w:val="20"/>
        </w:rPr>
        <w:t>Embora apresentando uma dimensão  considerável quando montada, o conjunto das peças desmontadas resume-se a um volume compacto e facilmente transportável.</w:t>
      </w: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</w:p>
    <w:p w:rsidR="007F7A78" w:rsidRPr="0065209A" w:rsidRDefault="007F7A78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lastRenderedPageBreak/>
        <w:t>Protótipo 12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EE37F1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71552" behindDoc="0" locked="0" layoutInCell="1" allowOverlap="1" wp14:anchorId="0EE5B52D" wp14:editId="22C9E3E3">
            <wp:simplePos x="0" y="0"/>
            <wp:positionH relativeFrom="column">
              <wp:posOffset>-447261</wp:posOffset>
            </wp:positionH>
            <wp:positionV relativeFrom="paragraph">
              <wp:posOffset>-1988</wp:posOffset>
            </wp:positionV>
            <wp:extent cx="4224131" cy="2816314"/>
            <wp:effectExtent l="0" t="0" r="5080" b="3175"/>
            <wp:wrapSquare wrapText="bothSides"/>
            <wp:docPr id="34" name="Imagem 34" descr="C:\Users\Joana\Desktop\wetransfer-81d05d\12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oana\Desktop\wetransfer-81d05d\12_lo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31" cy="28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João Sousa</w:t>
      </w:r>
    </w:p>
    <w:p w:rsidR="003F4891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O tabuleiro recria formalmente as antigas padiolas de transporte, adaptando o seu dimensionamento para o transporte e exposição de produtos para  venda no mercado. A montagem é muito facilitada, na medida em que estes tabuleiros simplesmente se pousam sobre dois cavaletes, agilizando o processo de ocupação e libertação do espaço de venda.</w:t>
      </w:r>
    </w:p>
    <w:p w:rsidR="00EE37F1" w:rsidRPr="0065209A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</w:p>
    <w:p w:rsidR="007F7A78" w:rsidRPr="0065209A" w:rsidRDefault="007F7A78" w:rsidP="0065209A">
      <w:pPr>
        <w:spacing w:after="240" w:line="276" w:lineRule="auto"/>
        <w:ind w:left="-709" w:right="-631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65209A">
        <w:rPr>
          <w:rFonts w:ascii="Arial" w:hAnsi="Arial" w:cs="Arial"/>
          <w:b/>
          <w:color w:val="000000"/>
          <w:sz w:val="20"/>
          <w:szCs w:val="20"/>
          <w:highlight w:val="lightGray"/>
        </w:rPr>
        <w:t>Protótipo 13</w:t>
      </w:r>
      <w:r w:rsidR="0065209A" w:rsidRPr="0065209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65209A" w:rsidRPr="0065209A">
        <w:rPr>
          <w:rFonts w:ascii="Arial" w:hAnsi="Arial" w:cs="Arial"/>
          <w:b/>
          <w:bCs/>
          <w:color w:val="000000"/>
          <w:sz w:val="20"/>
          <w:szCs w:val="20"/>
        </w:rPr>
        <w:t>sistema para venda ao ar livre</w:t>
      </w:r>
    </w:p>
    <w:p w:rsidR="00EE37F1" w:rsidRDefault="00EE37F1" w:rsidP="0065209A">
      <w:pPr>
        <w:spacing w:after="240" w:line="276" w:lineRule="auto"/>
        <w:ind w:left="-709" w:right="-631"/>
        <w:jc w:val="both"/>
        <w:rPr>
          <w:rFonts w:ascii="Arial" w:hAnsi="Arial" w:cs="Arial"/>
          <w:color w:val="000000"/>
          <w:sz w:val="20"/>
          <w:szCs w:val="20"/>
        </w:rPr>
      </w:pPr>
      <w:r w:rsidRPr="00EE37F1">
        <w:rPr>
          <w:rFonts w:ascii="Arial" w:hAnsi="Arial" w:cs="Arial"/>
          <w:noProof/>
          <w:color w:val="000000"/>
          <w:sz w:val="20"/>
          <w:szCs w:val="20"/>
          <w:lang w:eastAsia="pt-PT"/>
        </w:rPr>
        <w:drawing>
          <wp:anchor distT="0" distB="0" distL="114300" distR="114300" simplePos="0" relativeHeight="251672576" behindDoc="0" locked="0" layoutInCell="1" allowOverlap="1" wp14:anchorId="6D3E0CED" wp14:editId="616BD32E">
            <wp:simplePos x="0" y="0"/>
            <wp:positionH relativeFrom="column">
              <wp:posOffset>-446902</wp:posOffset>
            </wp:positionH>
            <wp:positionV relativeFrom="paragraph">
              <wp:posOffset>-14633</wp:posOffset>
            </wp:positionV>
            <wp:extent cx="3290570" cy="4939030"/>
            <wp:effectExtent l="0" t="0" r="5080" b="0"/>
            <wp:wrapSquare wrapText="bothSides"/>
            <wp:docPr id="35" name="Imagem 35" descr="C:\Users\Joana\Desktop\wetransfer-81d05d\13b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oana\Desktop\wetransfer-81d05d\13b_lo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hAnsi="Arial" w:cs="Arial"/>
          <w:sz w:val="20"/>
          <w:szCs w:val="20"/>
        </w:rPr>
      </w:pPr>
      <w:r w:rsidRPr="0065209A">
        <w:rPr>
          <w:rFonts w:ascii="Arial" w:hAnsi="Arial" w:cs="Arial"/>
          <w:color w:val="000000"/>
          <w:sz w:val="20"/>
          <w:szCs w:val="20"/>
        </w:rPr>
        <w:t>Milena Galazka, Érico Castro e Marco Ferreira</w:t>
      </w:r>
    </w:p>
    <w:p w:rsidR="003F4891" w:rsidRPr="0065209A" w:rsidRDefault="003F4891" w:rsidP="0065209A">
      <w:pPr>
        <w:spacing w:after="240" w:line="276" w:lineRule="auto"/>
        <w:ind w:left="-709" w:right="-631"/>
        <w:jc w:val="both"/>
        <w:rPr>
          <w:rFonts w:ascii="Arial" w:eastAsia="Times New Roman" w:hAnsi="Arial" w:cs="Arial"/>
          <w:sz w:val="20"/>
          <w:szCs w:val="20"/>
        </w:rPr>
      </w:pPr>
      <w:r w:rsidRPr="0065209A">
        <w:rPr>
          <w:rFonts w:ascii="Arial" w:eastAsia="Times New Roman" w:hAnsi="Arial" w:cs="Arial"/>
          <w:color w:val="000000"/>
          <w:sz w:val="20"/>
          <w:szCs w:val="20"/>
        </w:rPr>
        <w:t>Banca de venda móvel com zona de arrumação interior que se converte em espaço de exposição de produtos. Na sua construção vai buscar inspiração a elementos arquitetónicos algarvios, como a chaminé ou a cor branca, aplicada manualmente à trincha.</w:t>
      </w:r>
    </w:p>
    <w:sectPr w:rsidR="003F4891" w:rsidRPr="0065209A" w:rsidSect="00ED3CD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E7F" w:rsidRDefault="00621E7F" w:rsidP="00EE37F1">
      <w:r>
        <w:separator/>
      </w:r>
    </w:p>
  </w:endnote>
  <w:endnote w:type="continuationSeparator" w:id="0">
    <w:p w:rsidR="00621E7F" w:rsidRDefault="00621E7F" w:rsidP="00EE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E7F" w:rsidRDefault="00621E7F" w:rsidP="00EE37F1">
      <w:r>
        <w:separator/>
      </w:r>
    </w:p>
  </w:footnote>
  <w:footnote w:type="continuationSeparator" w:id="0">
    <w:p w:rsidR="00621E7F" w:rsidRDefault="00621E7F" w:rsidP="00EE3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832951"/>
    <w:multiLevelType w:val="multilevel"/>
    <w:tmpl w:val="7396B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891"/>
    <w:rsid w:val="00033C6F"/>
    <w:rsid w:val="000D427B"/>
    <w:rsid w:val="0010446F"/>
    <w:rsid w:val="00105287"/>
    <w:rsid w:val="0020082E"/>
    <w:rsid w:val="00274FD5"/>
    <w:rsid w:val="002E25E2"/>
    <w:rsid w:val="00381559"/>
    <w:rsid w:val="00385200"/>
    <w:rsid w:val="00396524"/>
    <w:rsid w:val="003D63A1"/>
    <w:rsid w:val="003F4891"/>
    <w:rsid w:val="004A4C5B"/>
    <w:rsid w:val="005966BE"/>
    <w:rsid w:val="006174F5"/>
    <w:rsid w:val="00621E7F"/>
    <w:rsid w:val="00627AE3"/>
    <w:rsid w:val="0065209A"/>
    <w:rsid w:val="00704231"/>
    <w:rsid w:val="007E3358"/>
    <w:rsid w:val="007F7A78"/>
    <w:rsid w:val="00841D38"/>
    <w:rsid w:val="00870630"/>
    <w:rsid w:val="00886E69"/>
    <w:rsid w:val="009630C9"/>
    <w:rsid w:val="009F1A68"/>
    <w:rsid w:val="00A31CED"/>
    <w:rsid w:val="00A51C2C"/>
    <w:rsid w:val="00AA3E03"/>
    <w:rsid w:val="00AC6E50"/>
    <w:rsid w:val="00B53ECD"/>
    <w:rsid w:val="00B71E66"/>
    <w:rsid w:val="00B75D01"/>
    <w:rsid w:val="00C32098"/>
    <w:rsid w:val="00C55B2F"/>
    <w:rsid w:val="00C82F80"/>
    <w:rsid w:val="00D7647A"/>
    <w:rsid w:val="00DB37EB"/>
    <w:rsid w:val="00EC20BA"/>
    <w:rsid w:val="00ED3CD8"/>
    <w:rsid w:val="00EE37F1"/>
    <w:rsid w:val="00EF1384"/>
    <w:rsid w:val="00F800BF"/>
    <w:rsid w:val="00F8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48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F847D8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EE37F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E37F1"/>
  </w:style>
  <w:style w:type="paragraph" w:styleId="Rodap">
    <w:name w:val="footer"/>
    <w:basedOn w:val="Normal"/>
    <w:link w:val="RodapCarter"/>
    <w:uiPriority w:val="99"/>
    <w:unhideWhenUsed/>
    <w:rsid w:val="00EE37F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E3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h23bxa4dMJ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mjr@midlandcom.pt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afr@midlandcom.p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1386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8858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 xxx</dc:creator>
  <cp:keywords/>
  <dc:description/>
  <cp:lastModifiedBy>Maria Joana Reis</cp:lastModifiedBy>
  <cp:revision>4</cp:revision>
  <dcterms:created xsi:type="dcterms:W3CDTF">2016-05-06T15:57:00Z</dcterms:created>
  <dcterms:modified xsi:type="dcterms:W3CDTF">2016-05-06T16:05:00Z</dcterms:modified>
</cp:coreProperties>
</file>