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8A7F3" w14:textId="1ABC7999" w:rsidR="00CF1241" w:rsidRPr="00B80039" w:rsidRDefault="0032129B" w:rsidP="005E1EB5">
      <w:pPr>
        <w:spacing w:after="240" w:line="276" w:lineRule="auto"/>
        <w:ind w:left="-567" w:right="-567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4773D3"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96A83A6" wp14:editId="06497975">
            <wp:simplePos x="0" y="0"/>
            <wp:positionH relativeFrom="margin">
              <wp:posOffset>4158615</wp:posOffset>
            </wp:positionH>
            <wp:positionV relativeFrom="paragraph">
              <wp:posOffset>-901700</wp:posOffset>
            </wp:positionV>
            <wp:extent cx="1833013" cy="519684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PoliPret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013" cy="519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759">
        <w:rPr>
          <w:rFonts w:ascii="Arial" w:hAnsi="Arial" w:cs="Arial"/>
          <w:b/>
          <w:noProof/>
          <w:sz w:val="20"/>
          <w:szCs w:val="20"/>
        </w:rPr>
        <w:t xml:space="preserve">Um milhão de euros para </w:t>
      </w:r>
      <w:r w:rsidR="005B68F7">
        <w:rPr>
          <w:rFonts w:ascii="Arial" w:hAnsi="Arial" w:cs="Arial"/>
          <w:b/>
          <w:noProof/>
          <w:sz w:val="20"/>
          <w:szCs w:val="20"/>
        </w:rPr>
        <w:t>projetos</w:t>
      </w:r>
      <w:r w:rsidR="005B68F7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DE5226">
        <w:rPr>
          <w:rFonts w:ascii="Arial" w:hAnsi="Arial" w:cs="Arial"/>
          <w:b/>
          <w:noProof/>
          <w:sz w:val="20"/>
          <w:szCs w:val="20"/>
        </w:rPr>
        <w:t>de engenharia</w:t>
      </w:r>
      <w:r w:rsidR="009F3255">
        <w:rPr>
          <w:rFonts w:ascii="Arial" w:hAnsi="Arial" w:cs="Arial"/>
          <w:b/>
          <w:noProof/>
          <w:sz w:val="20"/>
          <w:szCs w:val="20"/>
        </w:rPr>
        <w:t>,</w:t>
      </w:r>
      <w:r w:rsidR="00DE5226">
        <w:rPr>
          <w:rFonts w:ascii="Arial" w:hAnsi="Arial" w:cs="Arial"/>
          <w:b/>
          <w:noProof/>
          <w:sz w:val="20"/>
          <w:szCs w:val="20"/>
        </w:rPr>
        <w:t xml:space="preserve"> saúde</w:t>
      </w:r>
      <w:r w:rsidR="009F3255">
        <w:rPr>
          <w:rFonts w:ascii="Arial" w:hAnsi="Arial" w:cs="Arial"/>
          <w:b/>
          <w:noProof/>
          <w:sz w:val="20"/>
          <w:szCs w:val="20"/>
        </w:rPr>
        <w:t>, gestão, design, cerâmica e aquacultura</w:t>
      </w:r>
    </w:p>
    <w:p w14:paraId="3223FD8F" w14:textId="684F5B10" w:rsidR="00EF7759" w:rsidRDefault="00DE5226" w:rsidP="005B68F7">
      <w:pPr>
        <w:shd w:val="clear" w:color="auto" w:fill="FFFFFF"/>
        <w:ind w:left="-567" w:right="-568"/>
        <w:rPr>
          <w:rFonts w:ascii="Arial" w:hAnsi="Arial" w:cs="Arial"/>
          <w:b/>
          <w:color w:val="000000"/>
          <w:sz w:val="29"/>
          <w:szCs w:val="29"/>
        </w:rPr>
      </w:pPr>
      <w:bookmarkStart w:id="0" w:name="_GoBack"/>
      <w:r w:rsidRPr="009F32E4">
        <w:rPr>
          <w:rFonts w:ascii="Arial" w:hAnsi="Arial" w:cs="Arial"/>
          <w:b/>
          <w:color w:val="000000"/>
          <w:sz w:val="29"/>
          <w:szCs w:val="29"/>
        </w:rPr>
        <w:t>FCT e Portugal 2020 a</w:t>
      </w:r>
      <w:r w:rsidR="00EF7759">
        <w:rPr>
          <w:rFonts w:ascii="Arial" w:hAnsi="Arial" w:cs="Arial"/>
          <w:b/>
          <w:color w:val="000000"/>
          <w:sz w:val="29"/>
          <w:szCs w:val="29"/>
        </w:rPr>
        <w:t xml:space="preserve">provam nove projetos de </w:t>
      </w:r>
      <w:r w:rsidR="00EF7759" w:rsidRPr="009F32E4">
        <w:rPr>
          <w:rFonts w:ascii="Arial" w:hAnsi="Arial" w:cs="Arial"/>
          <w:b/>
          <w:color w:val="000000"/>
          <w:sz w:val="29"/>
          <w:szCs w:val="29"/>
        </w:rPr>
        <w:t>investigação</w:t>
      </w:r>
      <w:r w:rsidR="00EF7759">
        <w:rPr>
          <w:rFonts w:ascii="Arial" w:hAnsi="Arial" w:cs="Arial"/>
          <w:b/>
          <w:color w:val="000000"/>
          <w:sz w:val="29"/>
          <w:szCs w:val="29"/>
        </w:rPr>
        <w:t xml:space="preserve"> do </w:t>
      </w:r>
      <w:r w:rsidR="009F32E4" w:rsidRPr="009F32E4">
        <w:rPr>
          <w:rFonts w:ascii="Arial" w:hAnsi="Arial" w:cs="Arial"/>
          <w:b/>
          <w:color w:val="000000"/>
          <w:sz w:val="29"/>
          <w:szCs w:val="29"/>
        </w:rPr>
        <w:t>Politécnico de Leiria</w:t>
      </w:r>
    </w:p>
    <w:bookmarkEnd w:id="0"/>
    <w:p w14:paraId="353B6B39" w14:textId="171970BA" w:rsidR="00DE5226" w:rsidRPr="009F32E4" w:rsidRDefault="00DE5226" w:rsidP="005B68F7">
      <w:pPr>
        <w:shd w:val="clear" w:color="auto" w:fill="FFFFFF"/>
        <w:ind w:left="-567" w:right="-568"/>
        <w:rPr>
          <w:rFonts w:ascii="Arial" w:hAnsi="Arial" w:cs="Arial"/>
          <w:b/>
          <w:color w:val="000000"/>
          <w:sz w:val="29"/>
          <w:szCs w:val="29"/>
        </w:rPr>
      </w:pPr>
    </w:p>
    <w:p w14:paraId="535ADE8A" w14:textId="300DB971" w:rsidR="0032282C" w:rsidRPr="0032282C" w:rsidRDefault="00DE5226" w:rsidP="0032282C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32282C">
        <w:rPr>
          <w:rFonts w:ascii="Arial" w:hAnsi="Arial" w:cs="Arial"/>
          <w:color w:val="000000"/>
          <w:sz w:val="20"/>
          <w:szCs w:val="20"/>
        </w:rPr>
        <w:t xml:space="preserve">O Politécnico de Leiria viu nove projetos aprovados </w:t>
      </w:r>
      <w:r w:rsidR="009F3255">
        <w:rPr>
          <w:rFonts w:ascii="Arial" w:hAnsi="Arial" w:cs="Arial"/>
          <w:color w:val="000000"/>
          <w:sz w:val="20"/>
          <w:szCs w:val="20"/>
        </w:rPr>
        <w:t>pela</w:t>
      </w:r>
      <w:r w:rsidRPr="0032282C">
        <w:rPr>
          <w:rFonts w:ascii="Arial" w:hAnsi="Arial" w:cs="Arial"/>
          <w:color w:val="000000"/>
          <w:sz w:val="20"/>
          <w:szCs w:val="20"/>
        </w:rPr>
        <w:t xml:space="preserve"> Fundação para a Ciência e a Tecnologia (FCT) </w:t>
      </w:r>
      <w:r w:rsidR="009F3255">
        <w:rPr>
          <w:rFonts w:ascii="Arial" w:hAnsi="Arial" w:cs="Arial"/>
          <w:color w:val="000000"/>
          <w:sz w:val="20"/>
          <w:szCs w:val="20"/>
        </w:rPr>
        <w:t xml:space="preserve">com financiamento no âmbito </w:t>
      </w:r>
      <w:r w:rsidRPr="0032282C">
        <w:rPr>
          <w:rFonts w:ascii="Arial" w:hAnsi="Arial" w:cs="Arial"/>
          <w:color w:val="000000"/>
          <w:sz w:val="20"/>
          <w:szCs w:val="20"/>
        </w:rPr>
        <w:t xml:space="preserve">do Portugal 2020. </w:t>
      </w:r>
      <w:r w:rsidR="0032282C" w:rsidRPr="0032282C">
        <w:rPr>
          <w:rFonts w:ascii="Arial" w:hAnsi="Arial" w:cs="Arial"/>
          <w:color w:val="000000"/>
          <w:sz w:val="20"/>
          <w:szCs w:val="20"/>
        </w:rPr>
        <w:t xml:space="preserve">O </w:t>
      </w:r>
      <w:r w:rsidR="0032282C" w:rsidRPr="0032282C">
        <w:rPr>
          <w:rFonts w:ascii="Arial" w:hAnsi="Arial" w:cs="Arial"/>
          <w:sz w:val="20"/>
          <w:szCs w:val="20"/>
        </w:rPr>
        <w:t>concurso destinou-se à dinamização da investigação científica e desenvolvimento tecnológico (IC&amp;DT) nos Institutos Politécnicos nacionais, e traduz-se num financiamento global para o Politécnico de Leiria de cerca de 1 milhão de euros, e 400 mil euros para os diferentes parceiros, para o desenvolvimento destes projetos, com duração de 18 meses.</w:t>
      </w:r>
    </w:p>
    <w:p w14:paraId="4E4CD42D" w14:textId="6BA9AD47" w:rsidR="007E6226" w:rsidRDefault="0032282C" w:rsidP="009F32E4">
      <w:pPr>
        <w:shd w:val="clear" w:color="auto" w:fill="FFFFFF"/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32282C">
        <w:rPr>
          <w:rFonts w:ascii="Arial" w:hAnsi="Arial" w:cs="Arial"/>
          <w:color w:val="000000"/>
          <w:sz w:val="20"/>
          <w:szCs w:val="20"/>
        </w:rPr>
        <w:t>Dos nove projetos aprovados</w:t>
      </w:r>
      <w:r w:rsidR="009F32E4">
        <w:rPr>
          <w:rFonts w:ascii="Arial" w:hAnsi="Arial" w:cs="Arial"/>
          <w:color w:val="000000"/>
          <w:sz w:val="20"/>
          <w:szCs w:val="20"/>
        </w:rPr>
        <w:t>, todos liderados pelo Politécnico de Leiria</w:t>
      </w:r>
      <w:r w:rsidRPr="0032282C">
        <w:rPr>
          <w:rFonts w:ascii="Arial" w:hAnsi="Arial" w:cs="Arial"/>
          <w:color w:val="000000"/>
          <w:sz w:val="20"/>
          <w:szCs w:val="20"/>
        </w:rPr>
        <w:t xml:space="preserve">, seis são vocacionados para a saúde, com </w:t>
      </w:r>
      <w:r w:rsidRPr="0032282C">
        <w:rPr>
          <w:rFonts w:ascii="Arial" w:hAnsi="Arial" w:cs="Arial"/>
          <w:sz w:val="20"/>
          <w:szCs w:val="20"/>
        </w:rPr>
        <w:t xml:space="preserve">forte componente tecnológica e multidisciplinar entre as áreas da saúde e engenharia, sendo um deles entre a saúde e a gestão; </w:t>
      </w:r>
      <w:r w:rsidR="009F3255">
        <w:rPr>
          <w:rFonts w:ascii="Arial" w:hAnsi="Arial" w:cs="Arial"/>
          <w:sz w:val="20"/>
          <w:szCs w:val="20"/>
        </w:rPr>
        <w:t xml:space="preserve">um </w:t>
      </w:r>
      <w:r w:rsidRPr="0032282C">
        <w:rPr>
          <w:rFonts w:ascii="Arial" w:hAnsi="Arial" w:cs="Arial"/>
          <w:sz w:val="20"/>
          <w:szCs w:val="20"/>
        </w:rPr>
        <w:t>dedicado à otimização de recursos energéticos</w:t>
      </w:r>
      <w:r w:rsidR="009F3255">
        <w:rPr>
          <w:rFonts w:ascii="Arial" w:hAnsi="Arial" w:cs="Arial"/>
          <w:sz w:val="20"/>
          <w:szCs w:val="20"/>
        </w:rPr>
        <w:t xml:space="preserve">; um dedicado ao </w:t>
      </w:r>
      <w:proofErr w:type="gramStart"/>
      <w:r w:rsidR="009F3255">
        <w:rPr>
          <w:rFonts w:ascii="Arial" w:hAnsi="Arial" w:cs="Arial"/>
          <w:sz w:val="20"/>
          <w:szCs w:val="20"/>
        </w:rPr>
        <w:t>design</w:t>
      </w:r>
      <w:proofErr w:type="gramEnd"/>
      <w:r w:rsidR="009F3255">
        <w:rPr>
          <w:rFonts w:ascii="Arial" w:hAnsi="Arial" w:cs="Arial"/>
          <w:sz w:val="20"/>
          <w:szCs w:val="20"/>
        </w:rPr>
        <w:t>, sustentabilidade e aquacultura</w:t>
      </w:r>
      <w:r w:rsidRPr="0032282C">
        <w:rPr>
          <w:rFonts w:ascii="Arial" w:hAnsi="Arial" w:cs="Arial"/>
          <w:sz w:val="20"/>
          <w:szCs w:val="20"/>
        </w:rPr>
        <w:t>; e um</w:t>
      </w:r>
      <w:r w:rsidR="007E6226">
        <w:rPr>
          <w:rFonts w:ascii="Arial" w:hAnsi="Arial" w:cs="Arial"/>
          <w:sz w:val="20"/>
          <w:szCs w:val="20"/>
        </w:rPr>
        <w:t xml:space="preserve"> </w:t>
      </w:r>
      <w:r w:rsidRPr="0032282C">
        <w:rPr>
          <w:rFonts w:ascii="Arial" w:hAnsi="Arial" w:cs="Arial"/>
          <w:sz w:val="20"/>
          <w:szCs w:val="20"/>
        </w:rPr>
        <w:t xml:space="preserve">dedicado à </w:t>
      </w:r>
      <w:r w:rsidR="009F3255">
        <w:rPr>
          <w:rFonts w:ascii="Arial" w:hAnsi="Arial" w:cs="Arial"/>
          <w:sz w:val="20"/>
          <w:szCs w:val="20"/>
        </w:rPr>
        <w:t>indústria cerâmica e promoção do património end</w:t>
      </w:r>
      <w:r w:rsidR="008F5245">
        <w:rPr>
          <w:rFonts w:ascii="Arial" w:hAnsi="Arial" w:cs="Arial"/>
          <w:sz w:val="20"/>
          <w:szCs w:val="20"/>
        </w:rPr>
        <w:t>ógeno do setor, promovendo</w:t>
      </w:r>
      <w:r w:rsidRPr="0032282C">
        <w:rPr>
          <w:rFonts w:ascii="Arial" w:hAnsi="Arial" w:cs="Arial"/>
          <w:sz w:val="20"/>
          <w:szCs w:val="20"/>
        </w:rPr>
        <w:t xml:space="preserve"> </w:t>
      </w:r>
      <w:r w:rsidR="005B68F7">
        <w:rPr>
          <w:rFonts w:ascii="Arial" w:hAnsi="Arial" w:cs="Arial"/>
          <w:sz w:val="20"/>
          <w:szCs w:val="20"/>
        </w:rPr>
        <w:t xml:space="preserve">a </w:t>
      </w:r>
      <w:r w:rsidRPr="0032282C">
        <w:rPr>
          <w:rFonts w:ascii="Arial" w:hAnsi="Arial" w:cs="Arial"/>
          <w:sz w:val="20"/>
          <w:szCs w:val="20"/>
        </w:rPr>
        <w:t>atividade económico-industrial da região de Leiria.</w:t>
      </w:r>
    </w:p>
    <w:p w14:paraId="2F5D7C05" w14:textId="3A6CD59C" w:rsidR="00DE5226" w:rsidRDefault="008F5245" w:rsidP="005B68F7">
      <w:pPr>
        <w:spacing w:after="240" w:line="276" w:lineRule="auto"/>
        <w:ind w:left="-567" w:right="-568"/>
        <w:jc w:val="both"/>
        <w:rPr>
          <w:rFonts w:ascii="Arial" w:hAnsi="Arial" w:cs="Arial"/>
          <w:sz w:val="20"/>
          <w:szCs w:val="20"/>
        </w:rPr>
      </w:pPr>
      <w:r w:rsidRPr="005B68F7">
        <w:rPr>
          <w:rFonts w:ascii="Arial" w:hAnsi="Arial" w:cs="Arial"/>
          <w:sz w:val="20"/>
          <w:szCs w:val="20"/>
        </w:rPr>
        <w:t xml:space="preserve">Rui Pedrosa, </w:t>
      </w:r>
      <w:r w:rsidR="005B68F7" w:rsidRPr="005B68F7">
        <w:rPr>
          <w:rFonts w:ascii="Arial" w:hAnsi="Arial" w:cs="Arial"/>
          <w:sz w:val="20"/>
          <w:szCs w:val="20"/>
        </w:rPr>
        <w:t>v</w:t>
      </w:r>
      <w:r w:rsidRPr="005B68F7">
        <w:rPr>
          <w:rFonts w:ascii="Arial" w:hAnsi="Arial" w:cs="Arial"/>
          <w:sz w:val="20"/>
          <w:szCs w:val="20"/>
        </w:rPr>
        <w:t>ice-</w:t>
      </w:r>
      <w:r w:rsidR="005B68F7" w:rsidRPr="005B68F7">
        <w:rPr>
          <w:rFonts w:ascii="Arial" w:hAnsi="Arial" w:cs="Arial"/>
          <w:sz w:val="20"/>
          <w:szCs w:val="20"/>
        </w:rPr>
        <w:t>p</w:t>
      </w:r>
      <w:r w:rsidRPr="005B68F7">
        <w:rPr>
          <w:rFonts w:ascii="Arial" w:hAnsi="Arial" w:cs="Arial"/>
          <w:sz w:val="20"/>
          <w:szCs w:val="20"/>
        </w:rPr>
        <w:t xml:space="preserve">residente </w:t>
      </w:r>
      <w:r w:rsidR="0032282C" w:rsidRPr="005B68F7">
        <w:rPr>
          <w:rFonts w:ascii="Arial" w:hAnsi="Arial" w:cs="Arial"/>
          <w:sz w:val="20"/>
          <w:szCs w:val="20"/>
        </w:rPr>
        <w:t xml:space="preserve">do Politécnico de Leiria, </w:t>
      </w:r>
      <w:r w:rsidR="009F32E4" w:rsidRPr="005B68F7">
        <w:rPr>
          <w:rFonts w:ascii="Arial" w:hAnsi="Arial" w:cs="Arial"/>
          <w:sz w:val="20"/>
          <w:szCs w:val="20"/>
        </w:rPr>
        <w:t>congratula-se com a aprovação dos projetos</w:t>
      </w:r>
      <w:r w:rsidR="00F711BB" w:rsidRPr="005B68F7">
        <w:rPr>
          <w:rFonts w:ascii="Arial" w:hAnsi="Arial" w:cs="Arial"/>
          <w:sz w:val="20"/>
          <w:szCs w:val="20"/>
        </w:rPr>
        <w:t xml:space="preserve"> «que </w:t>
      </w:r>
      <w:r w:rsidR="007E6226" w:rsidRPr="005B68F7">
        <w:rPr>
          <w:rFonts w:ascii="Arial" w:hAnsi="Arial" w:cs="Arial"/>
          <w:sz w:val="20"/>
          <w:szCs w:val="20"/>
        </w:rPr>
        <w:t>reconhecem ao P</w:t>
      </w:r>
      <w:r w:rsidRPr="005B68F7">
        <w:rPr>
          <w:rFonts w:ascii="Arial" w:hAnsi="Arial" w:cs="Arial"/>
          <w:sz w:val="20"/>
          <w:szCs w:val="20"/>
        </w:rPr>
        <w:t xml:space="preserve">olitécnico de </w:t>
      </w:r>
      <w:r w:rsidR="007E6226" w:rsidRPr="005B68F7">
        <w:rPr>
          <w:rFonts w:ascii="Arial" w:hAnsi="Arial" w:cs="Arial"/>
          <w:sz w:val="20"/>
          <w:szCs w:val="20"/>
        </w:rPr>
        <w:t xml:space="preserve">Leiria competências </w:t>
      </w:r>
      <w:r w:rsidRPr="005B68F7">
        <w:rPr>
          <w:rFonts w:ascii="Arial" w:hAnsi="Arial" w:cs="Arial"/>
          <w:sz w:val="20"/>
          <w:szCs w:val="20"/>
        </w:rPr>
        <w:t xml:space="preserve">científicas em diferentes áreas, com projetos multidisciplinares </w:t>
      </w:r>
      <w:r w:rsidR="000D4856" w:rsidRPr="005B68F7">
        <w:rPr>
          <w:rFonts w:ascii="Arial" w:hAnsi="Arial" w:cs="Arial"/>
          <w:sz w:val="20"/>
          <w:szCs w:val="20"/>
        </w:rPr>
        <w:t xml:space="preserve">onde estão </w:t>
      </w:r>
      <w:r w:rsidRPr="005B68F7">
        <w:rPr>
          <w:rFonts w:ascii="Arial" w:hAnsi="Arial" w:cs="Arial"/>
          <w:sz w:val="20"/>
          <w:szCs w:val="20"/>
        </w:rPr>
        <w:t xml:space="preserve">parceiros estratégicos da </w:t>
      </w:r>
      <w:r w:rsidR="005B68F7">
        <w:rPr>
          <w:rFonts w:ascii="Arial" w:hAnsi="Arial" w:cs="Arial"/>
          <w:sz w:val="20"/>
          <w:szCs w:val="20"/>
        </w:rPr>
        <w:t>r</w:t>
      </w:r>
      <w:r w:rsidRPr="005B68F7">
        <w:rPr>
          <w:rFonts w:ascii="Arial" w:hAnsi="Arial" w:cs="Arial"/>
          <w:sz w:val="20"/>
          <w:szCs w:val="20"/>
        </w:rPr>
        <w:t>egião.</w:t>
      </w:r>
      <w:r w:rsidR="005B68F7" w:rsidRPr="005B68F7">
        <w:rPr>
          <w:rFonts w:ascii="Arial" w:hAnsi="Arial" w:cs="Arial"/>
          <w:sz w:val="20"/>
          <w:szCs w:val="20"/>
        </w:rPr>
        <w:t xml:space="preserve"> </w:t>
      </w:r>
      <w:r w:rsidRPr="005B68F7">
        <w:rPr>
          <w:rFonts w:ascii="Arial" w:hAnsi="Arial" w:cs="Arial"/>
          <w:sz w:val="20"/>
          <w:szCs w:val="20"/>
        </w:rPr>
        <w:t>Estes são projetos de investigação aplicada, onde o conhecimento está ao serviço da sociedade e da promoção da qualidade de vida das pessoas</w:t>
      </w:r>
      <w:r w:rsidR="00F711BB" w:rsidRPr="005B68F7">
        <w:rPr>
          <w:rFonts w:ascii="Arial" w:hAnsi="Arial" w:cs="Arial"/>
          <w:sz w:val="20"/>
          <w:szCs w:val="20"/>
        </w:rPr>
        <w:t>». O</w:t>
      </w:r>
      <w:r w:rsidRPr="005B68F7">
        <w:rPr>
          <w:rFonts w:ascii="Arial" w:hAnsi="Arial" w:cs="Arial"/>
          <w:sz w:val="20"/>
          <w:szCs w:val="20"/>
        </w:rPr>
        <w:t xml:space="preserve"> </w:t>
      </w:r>
      <w:r w:rsidR="00F711BB" w:rsidRPr="005B68F7">
        <w:rPr>
          <w:rFonts w:ascii="Arial" w:hAnsi="Arial" w:cs="Arial"/>
          <w:sz w:val="20"/>
          <w:szCs w:val="20"/>
        </w:rPr>
        <w:t>responsável salienta ainda que</w:t>
      </w:r>
      <w:r w:rsidR="009F32E4" w:rsidRPr="005B68F7">
        <w:rPr>
          <w:rFonts w:ascii="Arial" w:hAnsi="Arial" w:cs="Arial"/>
          <w:sz w:val="20"/>
          <w:szCs w:val="20"/>
        </w:rPr>
        <w:t xml:space="preserve"> «</w:t>
      </w:r>
      <w:r w:rsidRPr="005B68F7">
        <w:rPr>
          <w:rFonts w:ascii="Arial" w:hAnsi="Arial" w:cs="Arial"/>
          <w:sz w:val="20"/>
          <w:szCs w:val="20"/>
        </w:rPr>
        <w:t>a avaliação do mérito científico de todos os projetos aprovados foi muito positiva</w:t>
      </w:r>
      <w:r w:rsidR="005B68F7">
        <w:rPr>
          <w:rFonts w:ascii="Arial" w:hAnsi="Arial" w:cs="Arial"/>
          <w:sz w:val="20"/>
          <w:szCs w:val="20"/>
        </w:rPr>
        <w:t>,</w:t>
      </w:r>
      <w:r w:rsidRPr="005B68F7">
        <w:rPr>
          <w:rFonts w:ascii="Arial" w:hAnsi="Arial" w:cs="Arial"/>
          <w:sz w:val="20"/>
          <w:szCs w:val="20"/>
        </w:rPr>
        <w:t xml:space="preserve"> e apesar de ainda não existir resultado do processo de avaliação de um dos projeto</w:t>
      </w:r>
      <w:r w:rsidR="005B68F7">
        <w:rPr>
          <w:rFonts w:ascii="Arial" w:hAnsi="Arial" w:cs="Arial"/>
          <w:sz w:val="20"/>
          <w:szCs w:val="20"/>
        </w:rPr>
        <w:t>s</w:t>
      </w:r>
      <w:r w:rsidRPr="005B68F7">
        <w:rPr>
          <w:rFonts w:ascii="Arial" w:hAnsi="Arial" w:cs="Arial"/>
          <w:sz w:val="20"/>
          <w:szCs w:val="20"/>
        </w:rPr>
        <w:t xml:space="preserve"> liderado pelo Politécnico de Leiria</w:t>
      </w:r>
      <w:r w:rsidR="009F32E4" w:rsidRPr="005B68F7">
        <w:rPr>
          <w:rFonts w:ascii="Arial" w:hAnsi="Arial" w:cs="Arial"/>
          <w:sz w:val="20"/>
          <w:szCs w:val="20"/>
        </w:rPr>
        <w:t xml:space="preserve">, temos a expectativa </w:t>
      </w:r>
      <w:r w:rsidR="005B68F7">
        <w:rPr>
          <w:rFonts w:ascii="Arial" w:hAnsi="Arial" w:cs="Arial"/>
          <w:sz w:val="20"/>
          <w:szCs w:val="20"/>
        </w:rPr>
        <w:t xml:space="preserve">de </w:t>
      </w:r>
      <w:r w:rsidR="009F32E4" w:rsidRPr="005B68F7">
        <w:rPr>
          <w:rFonts w:ascii="Arial" w:hAnsi="Arial" w:cs="Arial"/>
          <w:sz w:val="20"/>
          <w:szCs w:val="20"/>
        </w:rPr>
        <w:t>que</w:t>
      </w:r>
      <w:r w:rsidR="000D4856" w:rsidRPr="005B68F7">
        <w:rPr>
          <w:rFonts w:ascii="Arial" w:hAnsi="Arial" w:cs="Arial"/>
          <w:sz w:val="20"/>
          <w:szCs w:val="20"/>
        </w:rPr>
        <w:t xml:space="preserve"> este</w:t>
      </w:r>
      <w:r w:rsidR="009F32E4" w:rsidRPr="005B68F7">
        <w:rPr>
          <w:rFonts w:ascii="Arial" w:hAnsi="Arial" w:cs="Arial"/>
          <w:sz w:val="20"/>
          <w:szCs w:val="20"/>
        </w:rPr>
        <w:t xml:space="preserve"> </w:t>
      </w:r>
      <w:r w:rsidRPr="005B68F7">
        <w:rPr>
          <w:rFonts w:ascii="Arial" w:hAnsi="Arial" w:cs="Arial"/>
          <w:sz w:val="20"/>
          <w:szCs w:val="20"/>
        </w:rPr>
        <w:t xml:space="preserve">também </w:t>
      </w:r>
      <w:r w:rsidR="009F32E4" w:rsidRPr="005B68F7">
        <w:rPr>
          <w:rFonts w:ascii="Arial" w:hAnsi="Arial" w:cs="Arial"/>
          <w:sz w:val="20"/>
          <w:szCs w:val="20"/>
        </w:rPr>
        <w:t>seja aprovado».</w:t>
      </w:r>
      <w:r w:rsidR="009F32E4">
        <w:rPr>
          <w:rFonts w:ascii="Arial" w:hAnsi="Arial" w:cs="Arial"/>
          <w:sz w:val="20"/>
          <w:szCs w:val="20"/>
        </w:rPr>
        <w:t xml:space="preserve"> </w:t>
      </w:r>
    </w:p>
    <w:p w14:paraId="3CB84610" w14:textId="66A2B430" w:rsidR="0041082E" w:rsidRDefault="007D2D4F" w:rsidP="00F42E19">
      <w:pPr>
        <w:spacing w:after="240" w:line="276" w:lineRule="auto"/>
        <w:ind w:left="-567" w:right="-567"/>
        <w:jc w:val="both"/>
        <w:rPr>
          <w:rFonts w:ascii="Arial" w:hAnsi="Arial" w:cs="Arial"/>
          <w:b/>
          <w:sz w:val="20"/>
          <w:szCs w:val="20"/>
        </w:rPr>
      </w:pPr>
      <w:r w:rsidRPr="005B68F7">
        <w:rPr>
          <w:rFonts w:ascii="Arial" w:hAnsi="Arial" w:cs="Arial"/>
          <w:b/>
          <w:sz w:val="20"/>
          <w:szCs w:val="20"/>
        </w:rPr>
        <w:t>L</w:t>
      </w:r>
      <w:r w:rsidR="0041082E" w:rsidRPr="005B68F7">
        <w:rPr>
          <w:rFonts w:ascii="Arial" w:hAnsi="Arial" w:cs="Arial"/>
          <w:b/>
          <w:sz w:val="20"/>
          <w:szCs w:val="20"/>
        </w:rPr>
        <w:t xml:space="preserve">eiria, </w:t>
      </w:r>
      <w:r w:rsidR="009F32E4" w:rsidRPr="005B68F7">
        <w:rPr>
          <w:rFonts w:ascii="Arial" w:hAnsi="Arial" w:cs="Arial"/>
          <w:b/>
          <w:sz w:val="20"/>
          <w:szCs w:val="20"/>
        </w:rPr>
        <w:t>22</w:t>
      </w:r>
      <w:r w:rsidR="00FB121B" w:rsidRPr="005B68F7">
        <w:rPr>
          <w:rFonts w:ascii="Arial" w:hAnsi="Arial" w:cs="Arial"/>
          <w:b/>
          <w:sz w:val="20"/>
          <w:szCs w:val="20"/>
        </w:rPr>
        <w:t xml:space="preserve"> </w:t>
      </w:r>
      <w:r w:rsidR="0041082E" w:rsidRPr="005B68F7">
        <w:rPr>
          <w:rFonts w:ascii="Arial" w:hAnsi="Arial" w:cs="Arial"/>
          <w:b/>
          <w:sz w:val="20"/>
          <w:szCs w:val="20"/>
        </w:rPr>
        <w:t xml:space="preserve">de </w:t>
      </w:r>
      <w:r w:rsidR="004773D3" w:rsidRPr="005B68F7">
        <w:rPr>
          <w:rFonts w:ascii="Arial" w:hAnsi="Arial" w:cs="Arial"/>
          <w:b/>
          <w:sz w:val="20"/>
          <w:szCs w:val="20"/>
        </w:rPr>
        <w:t>junho</w:t>
      </w:r>
      <w:r w:rsidR="00751B6C" w:rsidRPr="005B68F7">
        <w:rPr>
          <w:rFonts w:ascii="Arial" w:hAnsi="Arial" w:cs="Arial"/>
          <w:b/>
          <w:sz w:val="20"/>
          <w:szCs w:val="20"/>
        </w:rPr>
        <w:t xml:space="preserve"> de</w:t>
      </w:r>
      <w:r w:rsidR="0024544C" w:rsidRPr="005B68F7">
        <w:rPr>
          <w:rFonts w:ascii="Arial" w:hAnsi="Arial" w:cs="Arial"/>
          <w:b/>
          <w:sz w:val="20"/>
          <w:szCs w:val="20"/>
        </w:rPr>
        <w:t xml:space="preserve"> 2017</w:t>
      </w:r>
    </w:p>
    <w:p w14:paraId="261EA911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0148A900" w14:textId="77777777" w:rsidR="0041082E" w:rsidRPr="001A78C7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5B8824D6" w14:textId="77777777" w:rsidR="00716C27" w:rsidRDefault="00716C27" w:rsidP="00F42E19">
      <w:pPr>
        <w:spacing w:line="276" w:lineRule="auto"/>
        <w:ind w:left="-567" w:right="-567"/>
        <w:jc w:val="both"/>
        <w:rPr>
          <w:rStyle w:val="Hiperligao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10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p w14:paraId="10FA1CA8" w14:textId="77777777" w:rsidR="0041082E" w:rsidRDefault="0041082E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1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662A2216" w14:textId="77777777" w:rsidR="004C73FC" w:rsidRDefault="004C73FC" w:rsidP="00F42E19">
      <w:pPr>
        <w:spacing w:line="276" w:lineRule="auto"/>
        <w:ind w:left="-567" w:right="-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Marta Carvalho * 939 234 518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12" w:history="1">
        <w:r w:rsidRPr="002E55EF">
          <w:rPr>
            <w:rStyle w:val="Hiperligao"/>
            <w:rFonts w:ascii="Arial" w:hAnsi="Arial" w:cs="Arial"/>
            <w:sz w:val="20"/>
          </w:rPr>
          <w:t>amc@midlandcom.pt</w:t>
        </w:r>
      </w:hyperlink>
    </w:p>
    <w:sectPr w:rsidR="004C73FC" w:rsidSect="0005543C">
      <w:headerReference w:type="default" r:id="rId13"/>
      <w:pgSz w:w="11906" w:h="16838"/>
      <w:pgMar w:top="1417" w:right="1701" w:bottom="1417" w:left="1701" w:header="153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1E9F6" w14:textId="77777777" w:rsidR="00B30D37" w:rsidRDefault="00B30D37" w:rsidP="009F3B06">
      <w:r>
        <w:separator/>
      </w:r>
    </w:p>
  </w:endnote>
  <w:endnote w:type="continuationSeparator" w:id="0">
    <w:p w14:paraId="0D03E31F" w14:textId="77777777" w:rsidR="00B30D37" w:rsidRDefault="00B30D37" w:rsidP="009F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B7E5EE" w14:textId="77777777" w:rsidR="00B30D37" w:rsidRDefault="00B30D37" w:rsidP="009F3B06">
      <w:r>
        <w:separator/>
      </w:r>
    </w:p>
  </w:footnote>
  <w:footnote w:type="continuationSeparator" w:id="0">
    <w:p w14:paraId="0C1B3251" w14:textId="77777777" w:rsidR="00B30D37" w:rsidRDefault="00B30D37" w:rsidP="009F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7FAE9" w14:textId="77777777" w:rsidR="009F3B06" w:rsidRDefault="009F3B06">
    <w:pPr>
      <w:pStyle w:val="Cabealho"/>
    </w:pPr>
  </w:p>
  <w:p w14:paraId="02C164F6" w14:textId="77777777" w:rsidR="009F3B06" w:rsidRDefault="009F3B0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E2CAA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78D6620"/>
    <w:multiLevelType w:val="multilevel"/>
    <w:tmpl w:val="687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018B0"/>
    <w:rsid w:val="00002F27"/>
    <w:rsid w:val="000031E3"/>
    <w:rsid w:val="00006531"/>
    <w:rsid w:val="00011D2D"/>
    <w:rsid w:val="00027319"/>
    <w:rsid w:val="00033B82"/>
    <w:rsid w:val="00036B82"/>
    <w:rsid w:val="00037949"/>
    <w:rsid w:val="00042BA8"/>
    <w:rsid w:val="00050B0A"/>
    <w:rsid w:val="000513E7"/>
    <w:rsid w:val="00052AD1"/>
    <w:rsid w:val="00052B71"/>
    <w:rsid w:val="0005543C"/>
    <w:rsid w:val="000600FE"/>
    <w:rsid w:val="0006194B"/>
    <w:rsid w:val="000656B4"/>
    <w:rsid w:val="0007369F"/>
    <w:rsid w:val="00074CD4"/>
    <w:rsid w:val="00077FF4"/>
    <w:rsid w:val="0008094D"/>
    <w:rsid w:val="00085D22"/>
    <w:rsid w:val="000864BB"/>
    <w:rsid w:val="000877D1"/>
    <w:rsid w:val="000A4EC7"/>
    <w:rsid w:val="000A6A93"/>
    <w:rsid w:val="000B0EBF"/>
    <w:rsid w:val="000B5D46"/>
    <w:rsid w:val="000C26B6"/>
    <w:rsid w:val="000C67B4"/>
    <w:rsid w:val="000D3924"/>
    <w:rsid w:val="000D3B87"/>
    <w:rsid w:val="000D4856"/>
    <w:rsid w:val="000E29BD"/>
    <w:rsid w:val="000E66EA"/>
    <w:rsid w:val="000F2A13"/>
    <w:rsid w:val="00105EF8"/>
    <w:rsid w:val="00107826"/>
    <w:rsid w:val="0011526F"/>
    <w:rsid w:val="00142534"/>
    <w:rsid w:val="001529CE"/>
    <w:rsid w:val="0015447C"/>
    <w:rsid w:val="001549FF"/>
    <w:rsid w:val="00160D33"/>
    <w:rsid w:val="00165C9C"/>
    <w:rsid w:val="00172332"/>
    <w:rsid w:val="0017280F"/>
    <w:rsid w:val="001825C7"/>
    <w:rsid w:val="00182AD2"/>
    <w:rsid w:val="00186596"/>
    <w:rsid w:val="00190033"/>
    <w:rsid w:val="001912F4"/>
    <w:rsid w:val="001A178F"/>
    <w:rsid w:val="001B2FC7"/>
    <w:rsid w:val="001C1A31"/>
    <w:rsid w:val="001C7D46"/>
    <w:rsid w:val="001E4786"/>
    <w:rsid w:val="001F3B0A"/>
    <w:rsid w:val="002017D6"/>
    <w:rsid w:val="00202AE4"/>
    <w:rsid w:val="002072F1"/>
    <w:rsid w:val="0021028C"/>
    <w:rsid w:val="00210E31"/>
    <w:rsid w:val="00213970"/>
    <w:rsid w:val="0023117C"/>
    <w:rsid w:val="00234013"/>
    <w:rsid w:val="00235A77"/>
    <w:rsid w:val="00241B09"/>
    <w:rsid w:val="0024544C"/>
    <w:rsid w:val="002461FB"/>
    <w:rsid w:val="002529F5"/>
    <w:rsid w:val="00255EC2"/>
    <w:rsid w:val="00266E8E"/>
    <w:rsid w:val="0027720B"/>
    <w:rsid w:val="00286635"/>
    <w:rsid w:val="0028796D"/>
    <w:rsid w:val="002A7105"/>
    <w:rsid w:val="002B1FAD"/>
    <w:rsid w:val="002B4771"/>
    <w:rsid w:val="002C3A3B"/>
    <w:rsid w:val="002C7AFC"/>
    <w:rsid w:val="002E47EE"/>
    <w:rsid w:val="002F2D50"/>
    <w:rsid w:val="002F5067"/>
    <w:rsid w:val="002F754F"/>
    <w:rsid w:val="003020C7"/>
    <w:rsid w:val="003108F0"/>
    <w:rsid w:val="003125D5"/>
    <w:rsid w:val="0032129B"/>
    <w:rsid w:val="0032282C"/>
    <w:rsid w:val="0032762A"/>
    <w:rsid w:val="00334076"/>
    <w:rsid w:val="00342406"/>
    <w:rsid w:val="00343181"/>
    <w:rsid w:val="00345B76"/>
    <w:rsid w:val="00351EC3"/>
    <w:rsid w:val="00353CC1"/>
    <w:rsid w:val="003541AC"/>
    <w:rsid w:val="00355FEB"/>
    <w:rsid w:val="00362C74"/>
    <w:rsid w:val="00367A72"/>
    <w:rsid w:val="0037402D"/>
    <w:rsid w:val="00375B08"/>
    <w:rsid w:val="0038564E"/>
    <w:rsid w:val="00386663"/>
    <w:rsid w:val="003873AD"/>
    <w:rsid w:val="003A0AD6"/>
    <w:rsid w:val="003A21DD"/>
    <w:rsid w:val="003A2268"/>
    <w:rsid w:val="003B31F8"/>
    <w:rsid w:val="003B53BC"/>
    <w:rsid w:val="003C381A"/>
    <w:rsid w:val="003C6ACD"/>
    <w:rsid w:val="003D43DA"/>
    <w:rsid w:val="003D7F0E"/>
    <w:rsid w:val="003E0341"/>
    <w:rsid w:val="003E77A2"/>
    <w:rsid w:val="003F751D"/>
    <w:rsid w:val="00400D50"/>
    <w:rsid w:val="00405004"/>
    <w:rsid w:val="00407615"/>
    <w:rsid w:val="0040776C"/>
    <w:rsid w:val="0041082E"/>
    <w:rsid w:val="0041102E"/>
    <w:rsid w:val="00416D33"/>
    <w:rsid w:val="00423170"/>
    <w:rsid w:val="00424B08"/>
    <w:rsid w:val="004306D4"/>
    <w:rsid w:val="00434F29"/>
    <w:rsid w:val="00435C61"/>
    <w:rsid w:val="00443FC1"/>
    <w:rsid w:val="00444A72"/>
    <w:rsid w:val="00454E5B"/>
    <w:rsid w:val="00473587"/>
    <w:rsid w:val="004738EB"/>
    <w:rsid w:val="004773D3"/>
    <w:rsid w:val="00483A9A"/>
    <w:rsid w:val="004845D8"/>
    <w:rsid w:val="00497224"/>
    <w:rsid w:val="004B09D1"/>
    <w:rsid w:val="004B7002"/>
    <w:rsid w:val="004C1AA6"/>
    <w:rsid w:val="004C2E0F"/>
    <w:rsid w:val="004C424C"/>
    <w:rsid w:val="004C6329"/>
    <w:rsid w:val="004C7080"/>
    <w:rsid w:val="004C73FC"/>
    <w:rsid w:val="004E1687"/>
    <w:rsid w:val="004E255B"/>
    <w:rsid w:val="004F0AFB"/>
    <w:rsid w:val="004F49F0"/>
    <w:rsid w:val="005123B9"/>
    <w:rsid w:val="0052010F"/>
    <w:rsid w:val="00522119"/>
    <w:rsid w:val="00525707"/>
    <w:rsid w:val="00526E0A"/>
    <w:rsid w:val="00534F1D"/>
    <w:rsid w:val="00547E90"/>
    <w:rsid w:val="00553EC9"/>
    <w:rsid w:val="00555DB9"/>
    <w:rsid w:val="00560870"/>
    <w:rsid w:val="00562A8D"/>
    <w:rsid w:val="005822DD"/>
    <w:rsid w:val="00583370"/>
    <w:rsid w:val="005851B8"/>
    <w:rsid w:val="0059642C"/>
    <w:rsid w:val="005972A7"/>
    <w:rsid w:val="005A0ECC"/>
    <w:rsid w:val="005B1386"/>
    <w:rsid w:val="005B2329"/>
    <w:rsid w:val="005B68F7"/>
    <w:rsid w:val="005C0BFE"/>
    <w:rsid w:val="005C2A24"/>
    <w:rsid w:val="005C6689"/>
    <w:rsid w:val="005C6924"/>
    <w:rsid w:val="005D0984"/>
    <w:rsid w:val="005D601F"/>
    <w:rsid w:val="005E1EB5"/>
    <w:rsid w:val="005E487D"/>
    <w:rsid w:val="005F0C1A"/>
    <w:rsid w:val="005F4F17"/>
    <w:rsid w:val="0060168A"/>
    <w:rsid w:val="00601911"/>
    <w:rsid w:val="0060751C"/>
    <w:rsid w:val="0060756C"/>
    <w:rsid w:val="00611DD5"/>
    <w:rsid w:val="00631BF9"/>
    <w:rsid w:val="0063452A"/>
    <w:rsid w:val="0064093C"/>
    <w:rsid w:val="00641F22"/>
    <w:rsid w:val="006448C9"/>
    <w:rsid w:val="0064560C"/>
    <w:rsid w:val="00646710"/>
    <w:rsid w:val="00647DA8"/>
    <w:rsid w:val="0066414B"/>
    <w:rsid w:val="006709C5"/>
    <w:rsid w:val="00674855"/>
    <w:rsid w:val="006748B9"/>
    <w:rsid w:val="00676AF2"/>
    <w:rsid w:val="00676FCC"/>
    <w:rsid w:val="00687704"/>
    <w:rsid w:val="00687829"/>
    <w:rsid w:val="0069048B"/>
    <w:rsid w:val="00690769"/>
    <w:rsid w:val="006920C1"/>
    <w:rsid w:val="00695F67"/>
    <w:rsid w:val="006A08FA"/>
    <w:rsid w:val="006A14FE"/>
    <w:rsid w:val="006B0284"/>
    <w:rsid w:val="006C18BD"/>
    <w:rsid w:val="006C4D69"/>
    <w:rsid w:val="006C7A9A"/>
    <w:rsid w:val="006E48F0"/>
    <w:rsid w:val="006E7486"/>
    <w:rsid w:val="006F2E21"/>
    <w:rsid w:val="006F3CD7"/>
    <w:rsid w:val="006F45AC"/>
    <w:rsid w:val="00700010"/>
    <w:rsid w:val="00705FB8"/>
    <w:rsid w:val="007130DE"/>
    <w:rsid w:val="00713631"/>
    <w:rsid w:val="00716C27"/>
    <w:rsid w:val="00723B10"/>
    <w:rsid w:val="00727B8F"/>
    <w:rsid w:val="007317AE"/>
    <w:rsid w:val="0073643A"/>
    <w:rsid w:val="007406BC"/>
    <w:rsid w:val="00747EAB"/>
    <w:rsid w:val="007503AB"/>
    <w:rsid w:val="00751B6C"/>
    <w:rsid w:val="00755402"/>
    <w:rsid w:val="00762ECF"/>
    <w:rsid w:val="00780E64"/>
    <w:rsid w:val="00797514"/>
    <w:rsid w:val="007A1C53"/>
    <w:rsid w:val="007A698C"/>
    <w:rsid w:val="007B6DBA"/>
    <w:rsid w:val="007D0E9E"/>
    <w:rsid w:val="007D195D"/>
    <w:rsid w:val="007D2D4F"/>
    <w:rsid w:val="007D6A9E"/>
    <w:rsid w:val="007D793F"/>
    <w:rsid w:val="007E07EA"/>
    <w:rsid w:val="007E6226"/>
    <w:rsid w:val="007F5725"/>
    <w:rsid w:val="007F70E9"/>
    <w:rsid w:val="0081592A"/>
    <w:rsid w:val="0082003F"/>
    <w:rsid w:val="00820934"/>
    <w:rsid w:val="00823F6F"/>
    <w:rsid w:val="00825594"/>
    <w:rsid w:val="00827DE3"/>
    <w:rsid w:val="00832E70"/>
    <w:rsid w:val="00862E55"/>
    <w:rsid w:val="00863F91"/>
    <w:rsid w:val="008708FF"/>
    <w:rsid w:val="008717B7"/>
    <w:rsid w:val="00873D97"/>
    <w:rsid w:val="00877BEA"/>
    <w:rsid w:val="00897D12"/>
    <w:rsid w:val="008A302A"/>
    <w:rsid w:val="008A6480"/>
    <w:rsid w:val="008A6F2D"/>
    <w:rsid w:val="008B192D"/>
    <w:rsid w:val="008B1D54"/>
    <w:rsid w:val="008B75C4"/>
    <w:rsid w:val="008C4B57"/>
    <w:rsid w:val="008D0BA4"/>
    <w:rsid w:val="008D27C0"/>
    <w:rsid w:val="008D7977"/>
    <w:rsid w:val="008E5D8F"/>
    <w:rsid w:val="008F4B97"/>
    <w:rsid w:val="008F5245"/>
    <w:rsid w:val="00900ED8"/>
    <w:rsid w:val="009032F4"/>
    <w:rsid w:val="009168CB"/>
    <w:rsid w:val="0093250D"/>
    <w:rsid w:val="00935038"/>
    <w:rsid w:val="00951A34"/>
    <w:rsid w:val="00955A53"/>
    <w:rsid w:val="009579E0"/>
    <w:rsid w:val="00965BB1"/>
    <w:rsid w:val="00972489"/>
    <w:rsid w:val="009801E7"/>
    <w:rsid w:val="00983C8D"/>
    <w:rsid w:val="009855AE"/>
    <w:rsid w:val="00987ED9"/>
    <w:rsid w:val="00993FB1"/>
    <w:rsid w:val="00995569"/>
    <w:rsid w:val="009A2D5D"/>
    <w:rsid w:val="009B0690"/>
    <w:rsid w:val="009B7E0E"/>
    <w:rsid w:val="009C0C34"/>
    <w:rsid w:val="009C5FB4"/>
    <w:rsid w:val="009D0826"/>
    <w:rsid w:val="009E3BE0"/>
    <w:rsid w:val="009F0700"/>
    <w:rsid w:val="009F3255"/>
    <w:rsid w:val="009F32E4"/>
    <w:rsid w:val="009F3B06"/>
    <w:rsid w:val="009F4DCE"/>
    <w:rsid w:val="009F5B00"/>
    <w:rsid w:val="00A0055F"/>
    <w:rsid w:val="00A12F59"/>
    <w:rsid w:val="00A22E50"/>
    <w:rsid w:val="00A25183"/>
    <w:rsid w:val="00A3449F"/>
    <w:rsid w:val="00A359A1"/>
    <w:rsid w:val="00A42B08"/>
    <w:rsid w:val="00A46779"/>
    <w:rsid w:val="00A558EE"/>
    <w:rsid w:val="00A6068A"/>
    <w:rsid w:val="00A639A1"/>
    <w:rsid w:val="00A65D33"/>
    <w:rsid w:val="00A71088"/>
    <w:rsid w:val="00A73B3E"/>
    <w:rsid w:val="00A900FD"/>
    <w:rsid w:val="00AA51FD"/>
    <w:rsid w:val="00AB702A"/>
    <w:rsid w:val="00AC06BF"/>
    <w:rsid w:val="00AC329C"/>
    <w:rsid w:val="00AC4C94"/>
    <w:rsid w:val="00AC6D4A"/>
    <w:rsid w:val="00AC70F4"/>
    <w:rsid w:val="00AD4F71"/>
    <w:rsid w:val="00AE519B"/>
    <w:rsid w:val="00AF7210"/>
    <w:rsid w:val="00B05603"/>
    <w:rsid w:val="00B07503"/>
    <w:rsid w:val="00B1100D"/>
    <w:rsid w:val="00B13C07"/>
    <w:rsid w:val="00B263F4"/>
    <w:rsid w:val="00B30D37"/>
    <w:rsid w:val="00B655D2"/>
    <w:rsid w:val="00B65BE6"/>
    <w:rsid w:val="00B7143D"/>
    <w:rsid w:val="00B722B1"/>
    <w:rsid w:val="00B76438"/>
    <w:rsid w:val="00B76C87"/>
    <w:rsid w:val="00B77B3A"/>
    <w:rsid w:val="00B80039"/>
    <w:rsid w:val="00B81A9B"/>
    <w:rsid w:val="00B82DCA"/>
    <w:rsid w:val="00B84B3B"/>
    <w:rsid w:val="00B92442"/>
    <w:rsid w:val="00B939F2"/>
    <w:rsid w:val="00BA26E1"/>
    <w:rsid w:val="00BA59F3"/>
    <w:rsid w:val="00BC0046"/>
    <w:rsid w:val="00BC6E3B"/>
    <w:rsid w:val="00BD01C9"/>
    <w:rsid w:val="00BD39FF"/>
    <w:rsid w:val="00BD74CA"/>
    <w:rsid w:val="00BE06FB"/>
    <w:rsid w:val="00BE5A8A"/>
    <w:rsid w:val="00BF1FC5"/>
    <w:rsid w:val="00BF2934"/>
    <w:rsid w:val="00BF36A4"/>
    <w:rsid w:val="00BF4685"/>
    <w:rsid w:val="00BF66F3"/>
    <w:rsid w:val="00C025F6"/>
    <w:rsid w:val="00C2127F"/>
    <w:rsid w:val="00C21572"/>
    <w:rsid w:val="00C21DB8"/>
    <w:rsid w:val="00C247E7"/>
    <w:rsid w:val="00C24995"/>
    <w:rsid w:val="00C3194F"/>
    <w:rsid w:val="00C32B14"/>
    <w:rsid w:val="00C33B7B"/>
    <w:rsid w:val="00C47979"/>
    <w:rsid w:val="00C53988"/>
    <w:rsid w:val="00C56E5E"/>
    <w:rsid w:val="00C57E45"/>
    <w:rsid w:val="00C61947"/>
    <w:rsid w:val="00C63C79"/>
    <w:rsid w:val="00C6502A"/>
    <w:rsid w:val="00C6686D"/>
    <w:rsid w:val="00C67198"/>
    <w:rsid w:val="00C71526"/>
    <w:rsid w:val="00C74B42"/>
    <w:rsid w:val="00C74DCF"/>
    <w:rsid w:val="00C83732"/>
    <w:rsid w:val="00C915B3"/>
    <w:rsid w:val="00C925DA"/>
    <w:rsid w:val="00CA1CA4"/>
    <w:rsid w:val="00CA2506"/>
    <w:rsid w:val="00CA301A"/>
    <w:rsid w:val="00CA5AEA"/>
    <w:rsid w:val="00CA6589"/>
    <w:rsid w:val="00CA7617"/>
    <w:rsid w:val="00CC2B78"/>
    <w:rsid w:val="00CD46FD"/>
    <w:rsid w:val="00CD4E8E"/>
    <w:rsid w:val="00CE6BFA"/>
    <w:rsid w:val="00CF109F"/>
    <w:rsid w:val="00CF1241"/>
    <w:rsid w:val="00CF3375"/>
    <w:rsid w:val="00CF3788"/>
    <w:rsid w:val="00D03C20"/>
    <w:rsid w:val="00D07E21"/>
    <w:rsid w:val="00D17AB9"/>
    <w:rsid w:val="00D25BCE"/>
    <w:rsid w:val="00D2608E"/>
    <w:rsid w:val="00D3006C"/>
    <w:rsid w:val="00D30643"/>
    <w:rsid w:val="00D40954"/>
    <w:rsid w:val="00D568DE"/>
    <w:rsid w:val="00D71064"/>
    <w:rsid w:val="00D71402"/>
    <w:rsid w:val="00D75271"/>
    <w:rsid w:val="00D75B7D"/>
    <w:rsid w:val="00D75E89"/>
    <w:rsid w:val="00D84D54"/>
    <w:rsid w:val="00D853A1"/>
    <w:rsid w:val="00D878AF"/>
    <w:rsid w:val="00D90803"/>
    <w:rsid w:val="00D92994"/>
    <w:rsid w:val="00DA1874"/>
    <w:rsid w:val="00DA56D6"/>
    <w:rsid w:val="00DB0605"/>
    <w:rsid w:val="00DC5DFE"/>
    <w:rsid w:val="00DC77D3"/>
    <w:rsid w:val="00DD0796"/>
    <w:rsid w:val="00DD2EC5"/>
    <w:rsid w:val="00DD3915"/>
    <w:rsid w:val="00DD4F61"/>
    <w:rsid w:val="00DD601F"/>
    <w:rsid w:val="00DE480D"/>
    <w:rsid w:val="00DE5226"/>
    <w:rsid w:val="00E002B0"/>
    <w:rsid w:val="00E00359"/>
    <w:rsid w:val="00E00F01"/>
    <w:rsid w:val="00E042B6"/>
    <w:rsid w:val="00E04908"/>
    <w:rsid w:val="00E154D0"/>
    <w:rsid w:val="00E27300"/>
    <w:rsid w:val="00E3701D"/>
    <w:rsid w:val="00E40914"/>
    <w:rsid w:val="00E4193C"/>
    <w:rsid w:val="00E54FAC"/>
    <w:rsid w:val="00E6000E"/>
    <w:rsid w:val="00E611ED"/>
    <w:rsid w:val="00E67000"/>
    <w:rsid w:val="00E74ABB"/>
    <w:rsid w:val="00E83FEB"/>
    <w:rsid w:val="00E9418E"/>
    <w:rsid w:val="00EA26E7"/>
    <w:rsid w:val="00EC027E"/>
    <w:rsid w:val="00EC3154"/>
    <w:rsid w:val="00EC545F"/>
    <w:rsid w:val="00EC5840"/>
    <w:rsid w:val="00ED063F"/>
    <w:rsid w:val="00ED5CB7"/>
    <w:rsid w:val="00EE3E89"/>
    <w:rsid w:val="00EE779C"/>
    <w:rsid w:val="00EE7913"/>
    <w:rsid w:val="00EF4A86"/>
    <w:rsid w:val="00EF7759"/>
    <w:rsid w:val="00F00546"/>
    <w:rsid w:val="00F01887"/>
    <w:rsid w:val="00F05691"/>
    <w:rsid w:val="00F06CC1"/>
    <w:rsid w:val="00F12339"/>
    <w:rsid w:val="00F2199E"/>
    <w:rsid w:val="00F414E4"/>
    <w:rsid w:val="00F421DA"/>
    <w:rsid w:val="00F42215"/>
    <w:rsid w:val="00F42AB1"/>
    <w:rsid w:val="00F42E19"/>
    <w:rsid w:val="00F624C5"/>
    <w:rsid w:val="00F64962"/>
    <w:rsid w:val="00F65CD1"/>
    <w:rsid w:val="00F66C62"/>
    <w:rsid w:val="00F6787E"/>
    <w:rsid w:val="00F711BB"/>
    <w:rsid w:val="00F726D1"/>
    <w:rsid w:val="00F82B5C"/>
    <w:rsid w:val="00FA0B69"/>
    <w:rsid w:val="00FA31EE"/>
    <w:rsid w:val="00FA4F3C"/>
    <w:rsid w:val="00FA63BB"/>
    <w:rsid w:val="00FB121B"/>
    <w:rsid w:val="00FB54A6"/>
    <w:rsid w:val="00FC1C89"/>
    <w:rsid w:val="00FC20C1"/>
    <w:rsid w:val="00FC4847"/>
    <w:rsid w:val="00FC5099"/>
    <w:rsid w:val="00FD1024"/>
    <w:rsid w:val="00FD7949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548AD"/>
  <w15:docId w15:val="{7D5667A9-9320-4815-A157-AF88F2CC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8209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  <w:style w:type="character" w:styleId="Forte">
    <w:name w:val="Strong"/>
    <w:basedOn w:val="Tipodeletrapredefinidodopargrafo"/>
    <w:uiPriority w:val="22"/>
    <w:qFormat/>
    <w:rsid w:val="00C83732"/>
    <w:rPr>
      <w:b/>
      <w:bCs/>
    </w:rPr>
  </w:style>
  <w:style w:type="paragraph" w:styleId="Cabealho">
    <w:name w:val="header"/>
    <w:basedOn w:val="Normal"/>
    <w:link w:val="Cabealho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F3B0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3B06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8209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customStyle="1" w:styleId="Default">
    <w:name w:val="Default"/>
    <w:rsid w:val="00F42A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exposedshow">
    <w:name w:val="text_exposed_show"/>
    <w:basedOn w:val="Tipodeletrapredefinidodopargrafo"/>
    <w:rsid w:val="003D7F0E"/>
  </w:style>
  <w:style w:type="paragraph" w:styleId="Listacommarcas">
    <w:name w:val="List Bullet"/>
    <w:basedOn w:val="Normal"/>
    <w:uiPriority w:val="99"/>
    <w:unhideWhenUsed/>
    <w:rsid w:val="0023117C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F17"/>
    <w:pPr>
      <w:ind w:left="720"/>
    </w:pPr>
    <w:rPr>
      <w:rFonts w:eastAsiaTheme="minorHAnsi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83A9A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98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DE5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711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7974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417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168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mc@midlandcom.p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fr@midlandcom.p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jr@midlandcom.p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69AB546-4B27-4C69-A631-CEEB2FDAB98F}">
  <ds:schemaRefs/>
</ds:datastoreItem>
</file>

<file path=customXml/itemProps2.xml><?xml version="1.0" encoding="utf-8"?>
<ds:datastoreItem xmlns:ds="http://schemas.openxmlformats.org/officeDocument/2006/customXml" ds:itemID="{15C8B1E4-2BDC-4242-95C0-9F35AF39A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Joana Reis</dc:creator>
  <cp:lastModifiedBy>Joana</cp:lastModifiedBy>
  <cp:revision>2</cp:revision>
  <cp:lastPrinted>2016-11-08T17:14:00Z</cp:lastPrinted>
  <dcterms:created xsi:type="dcterms:W3CDTF">2017-06-21T16:14:00Z</dcterms:created>
  <dcterms:modified xsi:type="dcterms:W3CDTF">2017-06-21T16:14:00Z</dcterms:modified>
</cp:coreProperties>
</file>