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AC0" w:rsidRDefault="00851002" w:rsidP="00FE2C73">
      <w:pPr>
        <w:jc w:val="center"/>
        <w:rPr>
          <w:rFonts w:ascii="Arial" w:hAnsi="Arial" w:cs="Arial"/>
          <w:b/>
          <w:sz w:val="20"/>
          <w:u w:val="single"/>
        </w:rPr>
      </w:pPr>
      <w:r w:rsidRPr="00FE2C73">
        <w:rPr>
          <w:rFonts w:ascii="Arial" w:hAnsi="Arial" w:cs="Arial"/>
          <w:b/>
          <w:noProof/>
          <w:sz w:val="20"/>
          <w:u w:val="single"/>
          <w:lang w:eastAsia="pt-PT"/>
        </w:rPr>
        <w:drawing>
          <wp:anchor distT="0" distB="0" distL="114300" distR="114300" simplePos="0" relativeHeight="251658240" behindDoc="1" locked="0" layoutInCell="1" allowOverlap="1" wp14:anchorId="1BD6C369" wp14:editId="19135C5A">
            <wp:simplePos x="0" y="0"/>
            <wp:positionH relativeFrom="margin">
              <wp:posOffset>4053840</wp:posOffset>
            </wp:positionH>
            <wp:positionV relativeFrom="margin">
              <wp:posOffset>-690245</wp:posOffset>
            </wp:positionV>
            <wp:extent cx="2409825" cy="12858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5AC0" w:rsidRDefault="00495AC0" w:rsidP="00851002">
      <w:pPr>
        <w:ind w:left="-142"/>
        <w:jc w:val="center"/>
        <w:rPr>
          <w:rFonts w:ascii="Arial" w:hAnsi="Arial" w:cs="Arial"/>
          <w:b/>
          <w:sz w:val="20"/>
          <w:u w:val="single"/>
        </w:rPr>
      </w:pPr>
    </w:p>
    <w:p w:rsidR="00851002" w:rsidRPr="006D5B2C" w:rsidRDefault="00DE3BDD" w:rsidP="00B974A7">
      <w:pPr>
        <w:ind w:left="-426" w:right="-42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Bienal</w:t>
      </w:r>
      <w:r w:rsidR="00544023">
        <w:rPr>
          <w:rFonts w:ascii="Arial" w:hAnsi="Arial" w:cs="Arial"/>
          <w:b/>
          <w:sz w:val="20"/>
          <w:szCs w:val="20"/>
        </w:rPr>
        <w:t xml:space="preserve"> organizada pela ESAD.CR</w:t>
      </w:r>
      <w:r w:rsidR="004A4AED">
        <w:rPr>
          <w:rFonts w:ascii="Arial" w:hAnsi="Arial" w:cs="Arial"/>
          <w:b/>
          <w:sz w:val="20"/>
          <w:szCs w:val="20"/>
        </w:rPr>
        <w:t>/IPLeiria</w:t>
      </w:r>
      <w:r w:rsidR="00544023">
        <w:rPr>
          <w:rFonts w:ascii="Arial" w:hAnsi="Arial" w:cs="Arial"/>
          <w:b/>
          <w:sz w:val="20"/>
          <w:szCs w:val="20"/>
        </w:rPr>
        <w:t xml:space="preserve"> prolonga-se até dezembro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851002" w:rsidRPr="00851002" w:rsidRDefault="00DE3BDD" w:rsidP="00DE3BDD">
      <w:pPr>
        <w:spacing w:after="0"/>
        <w:ind w:left="-426" w:right="-427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MOLDA 2016 celebra Caldas da Rainha Cidade Cerâmica  </w:t>
      </w:r>
    </w:p>
    <w:p w:rsidR="006D5B2C" w:rsidRDefault="006D5B2C" w:rsidP="006D5B2C">
      <w:pPr>
        <w:spacing w:after="0"/>
        <w:ind w:left="-425" w:right="-425"/>
        <w:jc w:val="both"/>
        <w:rPr>
          <w:rFonts w:ascii="Arial" w:hAnsi="Arial" w:cs="Arial"/>
          <w:sz w:val="20"/>
        </w:rPr>
      </w:pPr>
    </w:p>
    <w:p w:rsidR="000021F2" w:rsidRPr="00544023" w:rsidRDefault="00DE3BDD" w:rsidP="00851002">
      <w:pPr>
        <w:ind w:left="-426" w:right="-427"/>
        <w:jc w:val="both"/>
        <w:rPr>
          <w:rFonts w:ascii="Arial" w:hAnsi="Arial" w:cs="Arial"/>
          <w:sz w:val="20"/>
          <w:szCs w:val="20"/>
        </w:rPr>
      </w:pPr>
      <w:r w:rsidRPr="00544023">
        <w:rPr>
          <w:rFonts w:ascii="Arial" w:hAnsi="Arial" w:cs="Arial"/>
          <w:sz w:val="20"/>
          <w:szCs w:val="20"/>
        </w:rPr>
        <w:t>A bienal MOLDA</w:t>
      </w:r>
      <w:r w:rsidR="000C68DD" w:rsidRPr="00544023">
        <w:rPr>
          <w:rFonts w:ascii="Arial" w:hAnsi="Arial" w:cs="Arial"/>
          <w:sz w:val="20"/>
          <w:szCs w:val="20"/>
        </w:rPr>
        <w:t>, organizada pela Escola Superior de Artes e Design do Politécnico de Leiria (ESAD.CR</w:t>
      </w:r>
      <w:r w:rsidR="004A4AED">
        <w:rPr>
          <w:rFonts w:ascii="Arial" w:hAnsi="Arial" w:cs="Arial"/>
          <w:sz w:val="20"/>
          <w:szCs w:val="20"/>
        </w:rPr>
        <w:t>/IPLeiria</w:t>
      </w:r>
      <w:r w:rsidR="000C68DD" w:rsidRPr="00544023">
        <w:rPr>
          <w:rFonts w:ascii="Arial" w:hAnsi="Arial" w:cs="Arial"/>
          <w:sz w:val="20"/>
          <w:szCs w:val="20"/>
        </w:rPr>
        <w:t>)</w:t>
      </w:r>
      <w:r w:rsidR="004A4AED">
        <w:rPr>
          <w:rFonts w:ascii="Arial" w:hAnsi="Arial" w:cs="Arial"/>
          <w:sz w:val="20"/>
          <w:szCs w:val="20"/>
        </w:rPr>
        <w:t>,</w:t>
      </w:r>
      <w:r w:rsidR="000C68DD" w:rsidRPr="00544023">
        <w:rPr>
          <w:rFonts w:ascii="Arial" w:hAnsi="Arial" w:cs="Arial"/>
          <w:sz w:val="20"/>
          <w:szCs w:val="20"/>
        </w:rPr>
        <w:t xml:space="preserve"> e integrada no programa Caldas da Rainha Cidade Cerâmica, </w:t>
      </w:r>
      <w:r w:rsidR="00EB67DC">
        <w:rPr>
          <w:rFonts w:ascii="Arial" w:hAnsi="Arial" w:cs="Arial"/>
          <w:sz w:val="20"/>
          <w:szCs w:val="20"/>
        </w:rPr>
        <w:t xml:space="preserve">convida nesta primeira edição </w:t>
      </w:r>
      <w:r w:rsidR="00485875" w:rsidRPr="00544023">
        <w:rPr>
          <w:rFonts w:ascii="Arial" w:hAnsi="Arial" w:cs="Arial"/>
          <w:sz w:val="20"/>
          <w:szCs w:val="20"/>
        </w:rPr>
        <w:t>a celebrar e valori</w:t>
      </w:r>
      <w:r w:rsidR="004A4AED">
        <w:rPr>
          <w:rFonts w:ascii="Arial" w:hAnsi="Arial" w:cs="Arial"/>
          <w:sz w:val="20"/>
          <w:szCs w:val="20"/>
        </w:rPr>
        <w:t>zar as múltiplas vertentes da a</w:t>
      </w:r>
      <w:r w:rsidR="00485875" w:rsidRPr="00544023">
        <w:rPr>
          <w:rFonts w:ascii="Arial" w:hAnsi="Arial" w:cs="Arial"/>
          <w:sz w:val="20"/>
          <w:szCs w:val="20"/>
        </w:rPr>
        <w:t>tividade cerâmica da cidade. A iniciativa</w:t>
      </w:r>
      <w:r w:rsidR="00202E32" w:rsidRPr="00544023">
        <w:rPr>
          <w:rFonts w:ascii="Arial" w:hAnsi="Arial" w:cs="Arial"/>
          <w:sz w:val="20"/>
          <w:szCs w:val="20"/>
        </w:rPr>
        <w:t xml:space="preserve"> arrancou</w:t>
      </w:r>
      <w:r w:rsidR="00485875" w:rsidRPr="00544023">
        <w:rPr>
          <w:rFonts w:ascii="Arial" w:hAnsi="Arial" w:cs="Arial"/>
          <w:sz w:val="20"/>
          <w:szCs w:val="20"/>
        </w:rPr>
        <w:t xml:space="preserve"> </w:t>
      </w:r>
      <w:r w:rsidR="004A4AED">
        <w:rPr>
          <w:rFonts w:ascii="Arial" w:hAnsi="Arial" w:cs="Arial"/>
          <w:sz w:val="20"/>
          <w:szCs w:val="20"/>
        </w:rPr>
        <w:t>a 25 de maio</w:t>
      </w:r>
      <w:r w:rsidR="006F3855">
        <w:rPr>
          <w:rFonts w:ascii="Arial" w:hAnsi="Arial" w:cs="Arial"/>
          <w:sz w:val="20"/>
          <w:szCs w:val="20"/>
        </w:rPr>
        <w:t xml:space="preserve"> com a primeira de um </w:t>
      </w:r>
      <w:r w:rsidR="00485875" w:rsidRPr="00544023">
        <w:rPr>
          <w:rFonts w:ascii="Arial" w:hAnsi="Arial" w:cs="Arial"/>
          <w:sz w:val="20"/>
          <w:szCs w:val="20"/>
        </w:rPr>
        <w:t xml:space="preserve">ciclo de conferências </w:t>
      </w:r>
      <w:r w:rsidR="006F3855">
        <w:rPr>
          <w:rFonts w:ascii="Arial" w:hAnsi="Arial" w:cs="Arial"/>
          <w:sz w:val="20"/>
          <w:szCs w:val="20"/>
        </w:rPr>
        <w:t xml:space="preserve">sobre “cerâmica, arte e </w:t>
      </w:r>
      <w:proofErr w:type="gramStart"/>
      <w:r w:rsidR="006F3855">
        <w:rPr>
          <w:rFonts w:ascii="Arial" w:hAnsi="Arial" w:cs="Arial"/>
          <w:sz w:val="20"/>
          <w:szCs w:val="20"/>
        </w:rPr>
        <w:t>d</w:t>
      </w:r>
      <w:r w:rsidR="00485875" w:rsidRPr="00544023">
        <w:rPr>
          <w:rFonts w:ascii="Arial" w:hAnsi="Arial" w:cs="Arial"/>
          <w:sz w:val="20"/>
          <w:szCs w:val="20"/>
        </w:rPr>
        <w:t>esign</w:t>
      </w:r>
      <w:proofErr w:type="gramEnd"/>
      <w:r w:rsidR="00485875" w:rsidRPr="00544023">
        <w:rPr>
          <w:rFonts w:ascii="Arial" w:hAnsi="Arial" w:cs="Arial"/>
          <w:sz w:val="20"/>
          <w:szCs w:val="20"/>
        </w:rPr>
        <w:t>: história e tendências</w:t>
      </w:r>
      <w:r w:rsidR="006F3855">
        <w:rPr>
          <w:rFonts w:ascii="Arial" w:hAnsi="Arial" w:cs="Arial"/>
          <w:sz w:val="20"/>
          <w:szCs w:val="20"/>
        </w:rPr>
        <w:t>”</w:t>
      </w:r>
      <w:r w:rsidR="00485875" w:rsidRPr="00544023">
        <w:rPr>
          <w:rFonts w:ascii="Arial" w:hAnsi="Arial" w:cs="Arial"/>
          <w:sz w:val="20"/>
          <w:szCs w:val="20"/>
        </w:rPr>
        <w:t xml:space="preserve">, </w:t>
      </w:r>
      <w:r w:rsidR="004A4AED">
        <w:rPr>
          <w:rFonts w:ascii="Arial" w:hAnsi="Arial" w:cs="Arial"/>
          <w:sz w:val="20"/>
          <w:szCs w:val="20"/>
        </w:rPr>
        <w:t>que continua a</w:t>
      </w:r>
      <w:r w:rsidR="00485875" w:rsidRPr="00544023">
        <w:rPr>
          <w:rFonts w:ascii="Arial" w:hAnsi="Arial" w:cs="Arial"/>
          <w:sz w:val="20"/>
          <w:szCs w:val="20"/>
        </w:rPr>
        <w:t xml:space="preserve"> 8 de junho</w:t>
      </w:r>
      <w:r w:rsidR="000021F2" w:rsidRPr="00544023">
        <w:rPr>
          <w:rFonts w:ascii="Arial" w:hAnsi="Arial" w:cs="Arial"/>
          <w:sz w:val="20"/>
          <w:szCs w:val="20"/>
        </w:rPr>
        <w:t>, e</w:t>
      </w:r>
      <w:r w:rsidR="004A4AED">
        <w:rPr>
          <w:rFonts w:ascii="Arial" w:hAnsi="Arial" w:cs="Arial"/>
          <w:sz w:val="20"/>
          <w:szCs w:val="20"/>
        </w:rPr>
        <w:t xml:space="preserve"> se prolonga</w:t>
      </w:r>
      <w:r w:rsidR="000021F2" w:rsidRPr="00544023">
        <w:rPr>
          <w:rFonts w:ascii="Arial" w:hAnsi="Arial" w:cs="Arial"/>
          <w:sz w:val="20"/>
          <w:szCs w:val="20"/>
        </w:rPr>
        <w:t xml:space="preserve"> até ao mês de dezembro, estando prevista a realização de mais de </w:t>
      </w:r>
      <w:r w:rsidR="004A4AED">
        <w:rPr>
          <w:rFonts w:ascii="Arial" w:hAnsi="Arial" w:cs="Arial"/>
          <w:sz w:val="20"/>
          <w:szCs w:val="20"/>
        </w:rPr>
        <w:t>30</w:t>
      </w:r>
      <w:r w:rsidR="000021F2" w:rsidRPr="00544023">
        <w:rPr>
          <w:rFonts w:ascii="Arial" w:hAnsi="Arial" w:cs="Arial"/>
          <w:sz w:val="20"/>
          <w:szCs w:val="20"/>
        </w:rPr>
        <w:t xml:space="preserve"> eventos, entre exposições, roteiros, ateliês, conferências e </w:t>
      </w:r>
      <w:proofErr w:type="gramStart"/>
      <w:r w:rsidR="000021F2" w:rsidRPr="00544023">
        <w:rPr>
          <w:rFonts w:ascii="Arial" w:hAnsi="Arial" w:cs="Arial"/>
          <w:sz w:val="20"/>
          <w:szCs w:val="20"/>
        </w:rPr>
        <w:t>workshops</w:t>
      </w:r>
      <w:proofErr w:type="gramEnd"/>
      <w:r w:rsidR="000021F2" w:rsidRPr="00544023">
        <w:rPr>
          <w:rFonts w:ascii="Arial" w:hAnsi="Arial" w:cs="Arial"/>
          <w:sz w:val="20"/>
          <w:szCs w:val="20"/>
        </w:rPr>
        <w:t>.</w:t>
      </w:r>
    </w:p>
    <w:p w:rsidR="001E712C" w:rsidRPr="00544023" w:rsidRDefault="00F33F33" w:rsidP="00851002">
      <w:pPr>
        <w:ind w:left="-426" w:right="-427"/>
        <w:jc w:val="both"/>
        <w:rPr>
          <w:rFonts w:ascii="Arial" w:hAnsi="Arial" w:cs="Arial"/>
          <w:sz w:val="20"/>
          <w:szCs w:val="20"/>
        </w:rPr>
      </w:pPr>
      <w:r w:rsidRPr="00544023">
        <w:rPr>
          <w:rFonts w:ascii="Arial" w:hAnsi="Arial" w:cs="Arial"/>
          <w:sz w:val="20"/>
          <w:szCs w:val="20"/>
        </w:rPr>
        <w:t>«</w:t>
      </w:r>
      <w:r w:rsidR="00C9358C" w:rsidRPr="00544023">
        <w:rPr>
          <w:rFonts w:ascii="Arial" w:hAnsi="Arial" w:cs="Arial"/>
          <w:sz w:val="20"/>
          <w:szCs w:val="20"/>
        </w:rPr>
        <w:t xml:space="preserve">O projecto MOLDA reconhece e projeta a cidade </w:t>
      </w:r>
      <w:r w:rsidR="006F3855">
        <w:rPr>
          <w:rFonts w:ascii="Arial" w:hAnsi="Arial" w:cs="Arial"/>
          <w:sz w:val="20"/>
          <w:szCs w:val="20"/>
        </w:rPr>
        <w:t>de</w:t>
      </w:r>
      <w:r w:rsidR="00C9358C" w:rsidRPr="00544023">
        <w:rPr>
          <w:rFonts w:ascii="Arial" w:hAnsi="Arial" w:cs="Arial"/>
          <w:sz w:val="20"/>
          <w:szCs w:val="20"/>
        </w:rPr>
        <w:t xml:space="preserve"> Caldas da Rainha como um centro </w:t>
      </w:r>
      <w:r w:rsidRPr="00544023">
        <w:rPr>
          <w:rFonts w:ascii="Arial" w:hAnsi="Arial" w:cs="Arial"/>
          <w:sz w:val="20"/>
          <w:szCs w:val="20"/>
        </w:rPr>
        <w:t>produtor particularmente qualificado para a aprendizagem e experiência da cerâmica», explica Carla Cardoso, docente da ESAD.CR</w:t>
      </w:r>
      <w:r w:rsidR="006F3855">
        <w:rPr>
          <w:rFonts w:ascii="Arial" w:hAnsi="Arial" w:cs="Arial"/>
          <w:sz w:val="20"/>
          <w:szCs w:val="20"/>
        </w:rPr>
        <w:t>/IPLeiria</w:t>
      </w:r>
      <w:r w:rsidRPr="00544023">
        <w:rPr>
          <w:rFonts w:ascii="Arial" w:hAnsi="Arial" w:cs="Arial"/>
          <w:sz w:val="20"/>
          <w:szCs w:val="20"/>
        </w:rPr>
        <w:t xml:space="preserve">, responsável pela </w:t>
      </w:r>
      <w:r w:rsidR="006F3855">
        <w:rPr>
          <w:rFonts w:ascii="Arial" w:hAnsi="Arial" w:cs="Arial"/>
          <w:sz w:val="20"/>
          <w:szCs w:val="20"/>
        </w:rPr>
        <w:t>MOLDA 2016</w:t>
      </w:r>
      <w:r w:rsidRPr="00544023">
        <w:rPr>
          <w:rFonts w:ascii="Arial" w:hAnsi="Arial" w:cs="Arial"/>
          <w:sz w:val="20"/>
          <w:szCs w:val="20"/>
        </w:rPr>
        <w:t>. «Esta iniciativa encerra todos os domínios da cerâmica, desde a cerâmica utilitária à decorativa, artística e até de construção</w:t>
      </w:r>
      <w:r w:rsidR="001E712C" w:rsidRPr="00544023">
        <w:rPr>
          <w:rFonts w:ascii="Arial" w:hAnsi="Arial" w:cs="Arial"/>
          <w:sz w:val="20"/>
          <w:szCs w:val="20"/>
        </w:rPr>
        <w:t>, bem como todas as tipologias de fabrico e produção. Ou seja todas as áreas de criatividade estão contempladas, desde as técnicas e tecnologia utilizadas</w:t>
      </w:r>
      <w:r w:rsidR="006F3855">
        <w:rPr>
          <w:rFonts w:ascii="Arial" w:hAnsi="Arial" w:cs="Arial"/>
          <w:sz w:val="20"/>
          <w:szCs w:val="20"/>
        </w:rPr>
        <w:t>,</w:t>
      </w:r>
      <w:r w:rsidR="001E712C" w:rsidRPr="00544023">
        <w:rPr>
          <w:rFonts w:ascii="Arial" w:hAnsi="Arial" w:cs="Arial"/>
          <w:sz w:val="20"/>
          <w:szCs w:val="20"/>
        </w:rPr>
        <w:t xml:space="preserve"> ao </w:t>
      </w:r>
      <w:proofErr w:type="gramStart"/>
      <w:r w:rsidR="001E712C" w:rsidRPr="00544023">
        <w:rPr>
          <w:rFonts w:ascii="Arial" w:hAnsi="Arial" w:cs="Arial"/>
          <w:sz w:val="20"/>
          <w:szCs w:val="20"/>
        </w:rPr>
        <w:t>design</w:t>
      </w:r>
      <w:proofErr w:type="gramEnd"/>
      <w:r w:rsidR="001E712C" w:rsidRPr="00544023">
        <w:rPr>
          <w:rFonts w:ascii="Arial" w:hAnsi="Arial" w:cs="Arial"/>
          <w:sz w:val="20"/>
          <w:szCs w:val="20"/>
        </w:rPr>
        <w:t xml:space="preserve"> das peças», acrescenta.  </w:t>
      </w:r>
    </w:p>
    <w:p w:rsidR="00CD011F" w:rsidRPr="00544023" w:rsidRDefault="001E712C" w:rsidP="00851002">
      <w:pPr>
        <w:ind w:left="-426" w:right="-427"/>
        <w:jc w:val="both"/>
        <w:rPr>
          <w:rFonts w:ascii="Arial" w:hAnsi="Arial" w:cs="Arial"/>
          <w:sz w:val="20"/>
          <w:szCs w:val="20"/>
        </w:rPr>
      </w:pPr>
      <w:r w:rsidRPr="00544023">
        <w:rPr>
          <w:rFonts w:ascii="Arial" w:hAnsi="Arial" w:cs="Arial"/>
          <w:sz w:val="20"/>
          <w:szCs w:val="20"/>
        </w:rPr>
        <w:t xml:space="preserve">Numa primeira fase, entre 2015 e 2020, o programa Caldas Cidade Cerâmica, </w:t>
      </w:r>
      <w:r w:rsidR="006F3855">
        <w:rPr>
          <w:rFonts w:ascii="Arial" w:hAnsi="Arial" w:cs="Arial"/>
          <w:sz w:val="20"/>
          <w:szCs w:val="20"/>
        </w:rPr>
        <w:t>no qual</w:t>
      </w:r>
      <w:r w:rsidRPr="00544023">
        <w:rPr>
          <w:rFonts w:ascii="Arial" w:hAnsi="Arial" w:cs="Arial"/>
          <w:sz w:val="20"/>
          <w:szCs w:val="20"/>
        </w:rPr>
        <w:t xml:space="preserve"> </w:t>
      </w:r>
      <w:r w:rsidR="00CB408C">
        <w:rPr>
          <w:rFonts w:ascii="Arial" w:hAnsi="Arial" w:cs="Arial"/>
          <w:sz w:val="20"/>
          <w:szCs w:val="20"/>
        </w:rPr>
        <w:t>a</w:t>
      </w:r>
      <w:r w:rsidRPr="00544023">
        <w:rPr>
          <w:rFonts w:ascii="Arial" w:hAnsi="Arial" w:cs="Arial"/>
          <w:sz w:val="20"/>
          <w:szCs w:val="20"/>
        </w:rPr>
        <w:t xml:space="preserve"> MOLDA se insere, envolverá os a</w:t>
      </w:r>
      <w:r w:rsidR="006F3855">
        <w:rPr>
          <w:rFonts w:ascii="Arial" w:hAnsi="Arial" w:cs="Arial"/>
          <w:sz w:val="20"/>
          <w:szCs w:val="20"/>
        </w:rPr>
        <w:t>tores locais e da região em a</w:t>
      </w:r>
      <w:r w:rsidRPr="00544023">
        <w:rPr>
          <w:rFonts w:ascii="Arial" w:hAnsi="Arial" w:cs="Arial"/>
          <w:sz w:val="20"/>
          <w:szCs w:val="20"/>
        </w:rPr>
        <w:t>ções de apresent</w:t>
      </w:r>
      <w:r w:rsidR="006F3855">
        <w:rPr>
          <w:rFonts w:ascii="Arial" w:hAnsi="Arial" w:cs="Arial"/>
          <w:sz w:val="20"/>
          <w:szCs w:val="20"/>
        </w:rPr>
        <w:t>ação, criação e celebração da a</w:t>
      </w:r>
      <w:r w:rsidRPr="00544023">
        <w:rPr>
          <w:rFonts w:ascii="Arial" w:hAnsi="Arial" w:cs="Arial"/>
          <w:sz w:val="20"/>
          <w:szCs w:val="20"/>
        </w:rPr>
        <w:t>tividade cerâmica. «A cerâmica faz parte dos elementos constitutivos da</w:t>
      </w:r>
      <w:r w:rsidR="006F3855">
        <w:rPr>
          <w:rFonts w:ascii="Arial" w:hAnsi="Arial" w:cs="Arial"/>
          <w:sz w:val="20"/>
          <w:szCs w:val="20"/>
        </w:rPr>
        <w:t xml:space="preserve"> cidade. Por isso queremos trazê-la</w:t>
      </w:r>
      <w:r w:rsidRPr="00544023">
        <w:rPr>
          <w:rFonts w:ascii="Arial" w:hAnsi="Arial" w:cs="Arial"/>
          <w:sz w:val="20"/>
          <w:szCs w:val="20"/>
        </w:rPr>
        <w:t xml:space="preserve"> para o espaço público e, desta forma, vincar a sua r</w:t>
      </w:r>
      <w:r w:rsidR="00CD011F" w:rsidRPr="00544023">
        <w:rPr>
          <w:rFonts w:ascii="Arial" w:hAnsi="Arial" w:cs="Arial"/>
          <w:sz w:val="20"/>
          <w:szCs w:val="20"/>
        </w:rPr>
        <w:t xml:space="preserve">elação identitária com a cidade», </w:t>
      </w:r>
      <w:r w:rsidR="006F3855">
        <w:rPr>
          <w:rFonts w:ascii="Arial" w:hAnsi="Arial" w:cs="Arial"/>
          <w:sz w:val="20"/>
          <w:szCs w:val="20"/>
        </w:rPr>
        <w:t>esclarece</w:t>
      </w:r>
      <w:r w:rsidR="00CD011F" w:rsidRPr="00544023">
        <w:rPr>
          <w:rFonts w:ascii="Arial" w:hAnsi="Arial" w:cs="Arial"/>
          <w:sz w:val="20"/>
          <w:szCs w:val="20"/>
        </w:rPr>
        <w:t xml:space="preserve"> Carla Cardoso. A responsável adianta ainda que esta interacção com a comunidade estará patente na </w:t>
      </w:r>
      <w:r w:rsidR="006F3855">
        <w:rPr>
          <w:rFonts w:ascii="Arial" w:hAnsi="Arial" w:cs="Arial"/>
          <w:sz w:val="20"/>
          <w:szCs w:val="20"/>
        </w:rPr>
        <w:t>bienal</w:t>
      </w:r>
      <w:r w:rsidR="00CD011F" w:rsidRPr="00544023">
        <w:rPr>
          <w:rFonts w:ascii="Arial" w:hAnsi="Arial" w:cs="Arial"/>
          <w:sz w:val="20"/>
          <w:szCs w:val="20"/>
        </w:rPr>
        <w:t xml:space="preserve"> através da realização de </w:t>
      </w:r>
      <w:r w:rsidR="006F3855">
        <w:rPr>
          <w:rFonts w:ascii="Arial" w:hAnsi="Arial" w:cs="Arial"/>
          <w:sz w:val="20"/>
          <w:szCs w:val="20"/>
        </w:rPr>
        <w:t xml:space="preserve">diversas </w:t>
      </w:r>
      <w:r w:rsidR="00CD011F" w:rsidRPr="00544023">
        <w:rPr>
          <w:rFonts w:ascii="Arial" w:hAnsi="Arial" w:cs="Arial"/>
          <w:sz w:val="20"/>
          <w:szCs w:val="20"/>
        </w:rPr>
        <w:t xml:space="preserve">exposições, conferências, roteiros e </w:t>
      </w:r>
      <w:proofErr w:type="gramStart"/>
      <w:r w:rsidR="00CD011F" w:rsidRPr="00544023">
        <w:rPr>
          <w:rFonts w:ascii="Arial" w:hAnsi="Arial" w:cs="Arial"/>
          <w:sz w:val="20"/>
          <w:szCs w:val="20"/>
        </w:rPr>
        <w:t>workshops</w:t>
      </w:r>
      <w:proofErr w:type="gramEnd"/>
      <w:r w:rsidR="00CD011F" w:rsidRPr="00544023">
        <w:rPr>
          <w:rFonts w:ascii="Arial" w:hAnsi="Arial" w:cs="Arial"/>
          <w:sz w:val="20"/>
          <w:szCs w:val="20"/>
        </w:rPr>
        <w:t>.</w:t>
      </w:r>
    </w:p>
    <w:p w:rsidR="00AF3441" w:rsidRDefault="006F3855" w:rsidP="00B16F9D">
      <w:pPr>
        <w:ind w:left="-426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Depois d</w:t>
      </w:r>
      <w:r w:rsidR="00202E32" w:rsidRPr="00544023">
        <w:rPr>
          <w:rFonts w:ascii="Arial" w:hAnsi="Arial" w:cs="Arial"/>
          <w:sz w:val="20"/>
          <w:szCs w:val="20"/>
        </w:rPr>
        <w:t xml:space="preserve">a conferência realizada no dia 25 de maio, sob o tema “Cerâmica, inovação e </w:t>
      </w:r>
      <w:proofErr w:type="gramStart"/>
      <w:r w:rsidR="00202E32" w:rsidRPr="00544023">
        <w:rPr>
          <w:rFonts w:ascii="Arial" w:hAnsi="Arial" w:cs="Arial"/>
          <w:sz w:val="20"/>
          <w:szCs w:val="20"/>
        </w:rPr>
        <w:t>design</w:t>
      </w:r>
      <w:proofErr w:type="gramEnd"/>
      <w:r w:rsidR="00202E32" w:rsidRPr="00544023">
        <w:rPr>
          <w:rFonts w:ascii="Arial" w:hAnsi="Arial" w:cs="Arial"/>
          <w:sz w:val="20"/>
          <w:szCs w:val="20"/>
        </w:rPr>
        <w:t>”</w:t>
      </w:r>
      <w:r w:rsidR="006F2258" w:rsidRPr="00544023">
        <w:rPr>
          <w:rFonts w:ascii="Arial" w:hAnsi="Arial" w:cs="Arial"/>
          <w:sz w:val="20"/>
          <w:szCs w:val="20"/>
        </w:rPr>
        <w:t xml:space="preserve">, </w:t>
      </w:r>
      <w:r w:rsidR="00C51FE5">
        <w:rPr>
          <w:rFonts w:ascii="Arial" w:hAnsi="Arial" w:cs="Arial"/>
          <w:sz w:val="20"/>
          <w:szCs w:val="20"/>
        </w:rPr>
        <w:t>e da conferência</w:t>
      </w:r>
      <w:r w:rsidR="006F2258" w:rsidRPr="00544023">
        <w:rPr>
          <w:rFonts w:ascii="Arial" w:hAnsi="Arial" w:cs="Arial"/>
          <w:sz w:val="20"/>
          <w:szCs w:val="20"/>
        </w:rPr>
        <w:t xml:space="preserve"> “Cerâmica, design e sustentabilidade”, </w:t>
      </w:r>
      <w:r w:rsidR="003E59CE" w:rsidRPr="00544023">
        <w:rPr>
          <w:rFonts w:ascii="Arial" w:hAnsi="Arial" w:cs="Arial"/>
          <w:sz w:val="20"/>
          <w:szCs w:val="20"/>
        </w:rPr>
        <w:t xml:space="preserve">a </w:t>
      </w:r>
      <w:r w:rsidR="006F2258" w:rsidRPr="00544023">
        <w:rPr>
          <w:rFonts w:ascii="Arial" w:hAnsi="Arial" w:cs="Arial"/>
          <w:sz w:val="20"/>
          <w:szCs w:val="20"/>
        </w:rPr>
        <w:t>1 de junho,</w:t>
      </w:r>
      <w:r w:rsidR="003E59CE" w:rsidRPr="00544023">
        <w:rPr>
          <w:rFonts w:ascii="Arial" w:hAnsi="Arial" w:cs="Arial"/>
          <w:sz w:val="20"/>
          <w:szCs w:val="20"/>
        </w:rPr>
        <w:t xml:space="preserve"> </w:t>
      </w:r>
      <w:r w:rsidR="00C51FE5">
        <w:rPr>
          <w:rFonts w:ascii="Arial" w:hAnsi="Arial" w:cs="Arial"/>
          <w:sz w:val="20"/>
          <w:szCs w:val="20"/>
        </w:rPr>
        <w:t>segue-se a</w:t>
      </w:r>
      <w:r w:rsidR="006F2258" w:rsidRPr="00544023">
        <w:rPr>
          <w:rFonts w:ascii="Arial" w:hAnsi="Arial" w:cs="Arial"/>
          <w:sz w:val="20"/>
          <w:szCs w:val="20"/>
        </w:rPr>
        <w:t xml:space="preserve"> “História da Faiança em Portugal: novas abordagens”, no dia 8 de junho</w:t>
      </w:r>
      <w:r w:rsidR="003E59CE" w:rsidRPr="00544023">
        <w:rPr>
          <w:rFonts w:ascii="Arial" w:hAnsi="Arial" w:cs="Arial"/>
          <w:sz w:val="20"/>
          <w:szCs w:val="20"/>
        </w:rPr>
        <w:t xml:space="preserve">, </w:t>
      </w:r>
      <w:r w:rsidR="00544023" w:rsidRPr="00544023">
        <w:rPr>
          <w:rFonts w:ascii="Arial" w:hAnsi="Arial" w:cs="Arial"/>
          <w:sz w:val="20"/>
          <w:szCs w:val="20"/>
        </w:rPr>
        <w:t>a partir das 14h30, no Auditório da ESAD.CR</w:t>
      </w:r>
      <w:r>
        <w:rPr>
          <w:rFonts w:ascii="Arial" w:hAnsi="Arial" w:cs="Arial"/>
          <w:sz w:val="20"/>
          <w:szCs w:val="20"/>
        </w:rPr>
        <w:t>/IPLeiria.</w:t>
      </w:r>
      <w:r w:rsidR="00C51FE5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AF3441" w:rsidRPr="00544023">
        <w:rPr>
          <w:rFonts w:ascii="Arial" w:hAnsi="Arial" w:cs="Arial"/>
          <w:sz w:val="20"/>
          <w:szCs w:val="20"/>
        </w:rPr>
        <w:t xml:space="preserve">Os resultados de investigações recentes no domínio da história </w:t>
      </w:r>
      <w:r w:rsidR="00B16F9D" w:rsidRPr="00544023">
        <w:rPr>
          <w:rFonts w:ascii="Arial" w:hAnsi="Arial" w:cs="Arial"/>
          <w:sz w:val="20"/>
          <w:szCs w:val="20"/>
        </w:rPr>
        <w:t xml:space="preserve">da produção de faiança em Portugal, do século XVI ao </w:t>
      </w:r>
      <w:r>
        <w:rPr>
          <w:rFonts w:ascii="Arial" w:hAnsi="Arial" w:cs="Arial"/>
          <w:sz w:val="20"/>
          <w:szCs w:val="20"/>
        </w:rPr>
        <w:t xml:space="preserve">século </w:t>
      </w:r>
      <w:r w:rsidR="00B16F9D" w:rsidRPr="00544023">
        <w:rPr>
          <w:rFonts w:ascii="Arial" w:hAnsi="Arial" w:cs="Arial"/>
          <w:sz w:val="20"/>
          <w:szCs w:val="20"/>
        </w:rPr>
        <w:t xml:space="preserve">XX, estarão em debate </w:t>
      </w:r>
      <w:r w:rsidR="00C51FE5">
        <w:rPr>
          <w:rFonts w:ascii="Arial" w:hAnsi="Arial" w:cs="Arial"/>
          <w:sz w:val="20"/>
          <w:szCs w:val="20"/>
        </w:rPr>
        <w:t>nesta</w:t>
      </w:r>
      <w:r w:rsidR="00B16F9D" w:rsidRPr="00544023">
        <w:rPr>
          <w:rFonts w:ascii="Arial" w:hAnsi="Arial" w:cs="Arial"/>
          <w:sz w:val="20"/>
          <w:szCs w:val="20"/>
        </w:rPr>
        <w:t xml:space="preserve"> </w:t>
      </w:r>
      <w:r w:rsidR="00C51FE5">
        <w:rPr>
          <w:rFonts w:ascii="Arial" w:hAnsi="Arial" w:cs="Arial"/>
          <w:sz w:val="20"/>
          <w:szCs w:val="20"/>
        </w:rPr>
        <w:t>conferência onde</w:t>
      </w:r>
      <w:r>
        <w:rPr>
          <w:rFonts w:ascii="Arial" w:hAnsi="Arial" w:cs="Arial"/>
          <w:sz w:val="20"/>
          <w:szCs w:val="20"/>
        </w:rPr>
        <w:t xml:space="preserve"> </w:t>
      </w:r>
      <w:r w:rsidR="00B16F9D" w:rsidRPr="00544023">
        <w:rPr>
          <w:rFonts w:ascii="Arial" w:hAnsi="Arial" w:cs="Arial"/>
          <w:sz w:val="20"/>
          <w:szCs w:val="20"/>
        </w:rPr>
        <w:t>participam como oradores Alexandre País</w:t>
      </w:r>
      <w:r>
        <w:rPr>
          <w:rFonts w:ascii="Arial" w:hAnsi="Arial" w:cs="Arial"/>
          <w:sz w:val="20"/>
          <w:szCs w:val="20"/>
        </w:rPr>
        <w:t>,</w:t>
      </w:r>
      <w:r w:rsidR="00B16F9D" w:rsidRPr="00544023">
        <w:rPr>
          <w:rFonts w:ascii="Arial" w:hAnsi="Arial" w:cs="Arial"/>
          <w:sz w:val="20"/>
          <w:szCs w:val="20"/>
        </w:rPr>
        <w:t xml:space="preserve"> do Museu do Azulejo, Cristina Ramos Horta, do Museu da Cerâmica, Jorge Pereira de Sampaio, do Mosteiro de Alcobaça, e </w:t>
      </w:r>
      <w:r w:rsidR="00EB67DC">
        <w:rPr>
          <w:rFonts w:ascii="Arial" w:hAnsi="Arial" w:cs="Arial"/>
          <w:sz w:val="20"/>
          <w:szCs w:val="20"/>
        </w:rPr>
        <w:t>Ana</w:t>
      </w:r>
      <w:r w:rsidR="00B16F9D" w:rsidRPr="00544023">
        <w:rPr>
          <w:rFonts w:ascii="Arial" w:hAnsi="Arial" w:cs="Arial"/>
          <w:sz w:val="20"/>
          <w:szCs w:val="20"/>
        </w:rPr>
        <w:t xml:space="preserve"> Ferrão</w:t>
      </w:r>
      <w:r>
        <w:rPr>
          <w:rFonts w:ascii="Arial" w:hAnsi="Arial" w:cs="Arial"/>
          <w:sz w:val="20"/>
          <w:szCs w:val="20"/>
        </w:rPr>
        <w:t xml:space="preserve">, </w:t>
      </w:r>
      <w:r w:rsidR="00EB67DC">
        <w:rPr>
          <w:rFonts w:ascii="Arial" w:hAnsi="Arial" w:cs="Arial"/>
          <w:sz w:val="20"/>
          <w:szCs w:val="20"/>
        </w:rPr>
        <w:t>do projeto Cerâmica Modernista</w:t>
      </w:r>
      <w:r>
        <w:rPr>
          <w:rFonts w:ascii="Arial" w:hAnsi="Arial" w:cs="Arial"/>
          <w:sz w:val="20"/>
          <w:szCs w:val="20"/>
        </w:rPr>
        <w:t>,</w:t>
      </w:r>
      <w:r w:rsidR="00B16F9D" w:rsidRPr="00544023">
        <w:rPr>
          <w:rFonts w:ascii="Arial" w:hAnsi="Arial" w:cs="Arial"/>
          <w:sz w:val="20"/>
          <w:szCs w:val="20"/>
        </w:rPr>
        <w:t xml:space="preserve"> para abordar a temática da Cerâmica Modernista em Portugal.</w:t>
      </w:r>
    </w:p>
    <w:p w:rsidR="005126B2" w:rsidRPr="005126B2" w:rsidRDefault="005126B2" w:rsidP="00B16F9D">
      <w:pPr>
        <w:ind w:left="-426" w:right="-427"/>
        <w:jc w:val="both"/>
        <w:rPr>
          <w:rFonts w:ascii="Arial" w:hAnsi="Arial" w:cs="Arial"/>
          <w:b/>
          <w:sz w:val="20"/>
          <w:szCs w:val="20"/>
        </w:rPr>
      </w:pPr>
      <w:r w:rsidRPr="005126B2">
        <w:rPr>
          <w:rFonts w:ascii="Arial" w:hAnsi="Arial" w:cs="Arial"/>
          <w:b/>
          <w:sz w:val="20"/>
          <w:szCs w:val="20"/>
        </w:rPr>
        <w:t>EXIT – invade montras do centro histórico das Caldas</w:t>
      </w:r>
      <w:r w:rsidR="004A4AED">
        <w:rPr>
          <w:rFonts w:ascii="Arial" w:hAnsi="Arial" w:cs="Arial"/>
          <w:b/>
          <w:sz w:val="20"/>
          <w:szCs w:val="20"/>
        </w:rPr>
        <w:t>, a partir de 4 de junho</w:t>
      </w:r>
    </w:p>
    <w:p w:rsidR="00CB408C" w:rsidRDefault="005126B2" w:rsidP="005675C1">
      <w:pPr>
        <w:ind w:left="-426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primeira exposição de cerâmica da MOLDA 2016 vai levar trabalhos desenvolvidos por antigos </w:t>
      </w:r>
      <w:r w:rsidR="006F3855">
        <w:rPr>
          <w:rFonts w:ascii="Arial" w:hAnsi="Arial" w:cs="Arial"/>
          <w:sz w:val="20"/>
          <w:szCs w:val="20"/>
        </w:rPr>
        <w:t>estudantes</w:t>
      </w:r>
      <w:r>
        <w:rPr>
          <w:rFonts w:ascii="Arial" w:hAnsi="Arial" w:cs="Arial"/>
          <w:sz w:val="20"/>
          <w:szCs w:val="20"/>
        </w:rPr>
        <w:t xml:space="preserve"> da ESAD.CR</w:t>
      </w:r>
      <w:r w:rsidR="006F3855">
        <w:rPr>
          <w:rFonts w:ascii="Arial" w:hAnsi="Arial" w:cs="Arial"/>
          <w:sz w:val="20"/>
          <w:szCs w:val="20"/>
        </w:rPr>
        <w:t>/IPLeiria</w:t>
      </w:r>
      <w:r>
        <w:rPr>
          <w:rFonts w:ascii="Arial" w:hAnsi="Arial" w:cs="Arial"/>
          <w:sz w:val="20"/>
          <w:szCs w:val="20"/>
        </w:rPr>
        <w:t xml:space="preserve"> às montras do centro histórico das Caldas da Rainha. A partir de dia 4 de junho, a EXIT, uma exposição original com curadoria de Fernando Carradas, docente do curso de Design de Produto </w:t>
      </w:r>
      <w:r w:rsidR="006F3855">
        <w:rPr>
          <w:rFonts w:ascii="Arial" w:hAnsi="Arial" w:cs="Arial"/>
          <w:sz w:val="20"/>
          <w:szCs w:val="20"/>
        </w:rPr>
        <w:t>- Cerâmica e Vidro da ESAD.CR</w:t>
      </w:r>
      <w:r>
        <w:rPr>
          <w:rFonts w:ascii="Arial" w:hAnsi="Arial" w:cs="Arial"/>
          <w:sz w:val="20"/>
          <w:szCs w:val="20"/>
        </w:rPr>
        <w:t xml:space="preserve">, poderá </w:t>
      </w:r>
      <w:r w:rsidR="0024436C">
        <w:rPr>
          <w:rFonts w:ascii="Arial" w:hAnsi="Arial" w:cs="Arial"/>
          <w:sz w:val="20"/>
          <w:szCs w:val="20"/>
        </w:rPr>
        <w:t xml:space="preserve">ser vista nas montras das lojas Hélia-Arte Floral, Foto Franco, Monteiro Decoração, Ourivesaria André Nogueira, Exclusive Boutique, </w:t>
      </w:r>
      <w:proofErr w:type="spellStart"/>
      <w:r w:rsidR="0024436C">
        <w:rPr>
          <w:rFonts w:ascii="Arial" w:hAnsi="Arial" w:cs="Arial"/>
          <w:sz w:val="20"/>
          <w:szCs w:val="20"/>
        </w:rPr>
        <w:t>Zelu</w:t>
      </w:r>
      <w:proofErr w:type="spellEnd"/>
      <w:r w:rsidR="0024436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4436C">
        <w:rPr>
          <w:rFonts w:ascii="Arial" w:hAnsi="Arial" w:cs="Arial"/>
          <w:sz w:val="20"/>
          <w:szCs w:val="20"/>
        </w:rPr>
        <w:t>Formen</w:t>
      </w:r>
      <w:proofErr w:type="spellEnd"/>
      <w:r w:rsidR="0024436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4436C">
        <w:rPr>
          <w:rFonts w:ascii="Arial" w:hAnsi="Arial" w:cs="Arial"/>
          <w:sz w:val="20"/>
          <w:szCs w:val="20"/>
        </w:rPr>
        <w:t>Mirene</w:t>
      </w:r>
      <w:proofErr w:type="spellEnd"/>
      <w:r w:rsidR="0024436C">
        <w:rPr>
          <w:rFonts w:ascii="Arial" w:hAnsi="Arial" w:cs="Arial"/>
          <w:sz w:val="20"/>
          <w:szCs w:val="20"/>
        </w:rPr>
        <w:t xml:space="preserve">, Mary </w:t>
      </w:r>
      <w:proofErr w:type="spellStart"/>
      <w:r w:rsidR="0024436C">
        <w:rPr>
          <w:rFonts w:ascii="Arial" w:hAnsi="Arial" w:cs="Arial"/>
          <w:sz w:val="20"/>
          <w:szCs w:val="20"/>
        </w:rPr>
        <w:t>Poppy</w:t>
      </w:r>
      <w:proofErr w:type="spellEnd"/>
      <w:r w:rsidR="0024436C">
        <w:rPr>
          <w:rFonts w:ascii="Arial" w:hAnsi="Arial" w:cs="Arial"/>
          <w:sz w:val="20"/>
          <w:szCs w:val="20"/>
        </w:rPr>
        <w:t xml:space="preserve">, Mercearia Pena, </w:t>
      </w:r>
      <w:proofErr w:type="spellStart"/>
      <w:r w:rsidR="0024436C">
        <w:rPr>
          <w:rFonts w:ascii="Arial" w:hAnsi="Arial" w:cs="Arial"/>
          <w:sz w:val="20"/>
          <w:szCs w:val="20"/>
        </w:rPr>
        <w:t>Electrolider</w:t>
      </w:r>
      <w:proofErr w:type="spellEnd"/>
      <w:r w:rsidR="0024436C">
        <w:rPr>
          <w:rFonts w:ascii="Arial" w:hAnsi="Arial" w:cs="Arial"/>
          <w:sz w:val="20"/>
          <w:szCs w:val="20"/>
        </w:rPr>
        <w:t xml:space="preserve">, Vogal e Begónia-Florista. </w:t>
      </w:r>
    </w:p>
    <w:p w:rsidR="00724AB5" w:rsidRDefault="0024436C" w:rsidP="005675C1">
      <w:pPr>
        <w:ind w:left="-426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inauguração da EXIT</w:t>
      </w:r>
      <w:r w:rsidR="00EB67DC">
        <w:rPr>
          <w:rFonts w:ascii="Arial" w:hAnsi="Arial" w:cs="Arial"/>
          <w:sz w:val="20"/>
          <w:szCs w:val="20"/>
        </w:rPr>
        <w:t>, a partir das 17</w:t>
      </w:r>
      <w:r w:rsidR="00CB408C">
        <w:rPr>
          <w:rFonts w:ascii="Arial" w:hAnsi="Arial" w:cs="Arial"/>
          <w:sz w:val="20"/>
          <w:szCs w:val="20"/>
        </w:rPr>
        <w:t>h</w:t>
      </w:r>
      <w:r w:rsidR="00EB67DC">
        <w:rPr>
          <w:rFonts w:ascii="Arial" w:hAnsi="Arial" w:cs="Arial"/>
          <w:sz w:val="20"/>
          <w:szCs w:val="20"/>
        </w:rPr>
        <w:t>00</w:t>
      </w:r>
      <w:r w:rsidR="00CB408C">
        <w:rPr>
          <w:rFonts w:ascii="Arial" w:hAnsi="Arial" w:cs="Arial"/>
          <w:sz w:val="20"/>
          <w:szCs w:val="20"/>
        </w:rPr>
        <w:t>, e com início na Hélia - Arte Floral, na Rua Dr. Leonel Sotto Mayor,</w:t>
      </w:r>
      <w:r>
        <w:rPr>
          <w:rFonts w:ascii="Arial" w:hAnsi="Arial" w:cs="Arial"/>
          <w:sz w:val="20"/>
          <w:szCs w:val="20"/>
        </w:rPr>
        <w:t xml:space="preserve"> estarão presentes representantes da Câmara Municipal das Caldas da Rainha, da ACCCRO – </w:t>
      </w:r>
      <w:r w:rsidRPr="0024436C">
        <w:rPr>
          <w:rFonts w:ascii="Arial" w:hAnsi="Arial" w:cs="Arial"/>
          <w:sz w:val="20"/>
          <w:szCs w:val="20"/>
        </w:rPr>
        <w:t xml:space="preserve">Associação Comercial dos Concelhos de Caldas da Rainha </w:t>
      </w:r>
      <w:r>
        <w:rPr>
          <w:rFonts w:ascii="Arial" w:hAnsi="Arial" w:cs="Arial"/>
          <w:sz w:val="20"/>
          <w:szCs w:val="20"/>
        </w:rPr>
        <w:t>e Óbidos</w:t>
      </w:r>
      <w:r w:rsidR="00724AB5">
        <w:rPr>
          <w:rFonts w:ascii="Arial" w:hAnsi="Arial" w:cs="Arial"/>
          <w:sz w:val="20"/>
          <w:szCs w:val="20"/>
        </w:rPr>
        <w:t xml:space="preserve">, </w:t>
      </w:r>
      <w:r w:rsidR="00CB408C">
        <w:rPr>
          <w:rFonts w:ascii="Arial" w:hAnsi="Arial" w:cs="Arial"/>
          <w:sz w:val="20"/>
          <w:szCs w:val="20"/>
        </w:rPr>
        <w:t>e da ESAD.CR/IPLeiria, assim como</w:t>
      </w:r>
      <w:r w:rsidR="00724AB5">
        <w:rPr>
          <w:rFonts w:ascii="Arial" w:hAnsi="Arial" w:cs="Arial"/>
          <w:sz w:val="20"/>
          <w:szCs w:val="20"/>
        </w:rPr>
        <w:t xml:space="preserve"> os autores dos trabalhos expostos. </w:t>
      </w:r>
    </w:p>
    <w:p w:rsidR="00F66F5E" w:rsidRPr="00544023" w:rsidRDefault="003E59CE" w:rsidP="005675C1">
      <w:pPr>
        <w:ind w:left="-426" w:right="-427"/>
        <w:jc w:val="both"/>
        <w:rPr>
          <w:rFonts w:ascii="Arial" w:hAnsi="Arial" w:cs="Arial"/>
          <w:sz w:val="20"/>
          <w:szCs w:val="20"/>
        </w:rPr>
      </w:pPr>
      <w:r w:rsidRPr="00544023">
        <w:rPr>
          <w:rFonts w:ascii="Arial" w:hAnsi="Arial" w:cs="Arial"/>
          <w:sz w:val="20"/>
          <w:szCs w:val="20"/>
        </w:rPr>
        <w:t xml:space="preserve">A MOLDA continua com diversos eventos a realizar ao longo dos próximos meses, que poderão ser consultados no </w:t>
      </w:r>
      <w:proofErr w:type="gramStart"/>
      <w:r w:rsidRPr="00544023">
        <w:rPr>
          <w:rFonts w:ascii="Arial" w:hAnsi="Arial" w:cs="Arial"/>
          <w:sz w:val="20"/>
          <w:szCs w:val="20"/>
        </w:rPr>
        <w:t>site</w:t>
      </w:r>
      <w:proofErr w:type="gramEnd"/>
      <w:r w:rsidRPr="00544023">
        <w:rPr>
          <w:rFonts w:ascii="Arial" w:hAnsi="Arial" w:cs="Arial"/>
          <w:sz w:val="20"/>
          <w:szCs w:val="20"/>
        </w:rPr>
        <w:t xml:space="preserve"> do evento em</w:t>
      </w:r>
      <w:r w:rsidR="00CB408C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="00CB408C" w:rsidRPr="00A3770D">
          <w:rPr>
            <w:rStyle w:val="Hiperligao"/>
            <w:rFonts w:ascii="Arial" w:hAnsi="Arial" w:cs="Arial"/>
            <w:sz w:val="20"/>
            <w:szCs w:val="20"/>
          </w:rPr>
          <w:t>www.molda.org.pt</w:t>
        </w:r>
      </w:hyperlink>
      <w:r w:rsidR="00CB408C">
        <w:rPr>
          <w:rFonts w:ascii="Arial" w:hAnsi="Arial" w:cs="Arial"/>
          <w:sz w:val="20"/>
          <w:szCs w:val="20"/>
        </w:rPr>
        <w:t>.</w:t>
      </w:r>
    </w:p>
    <w:p w:rsidR="00E00063" w:rsidRDefault="00E00063" w:rsidP="005675C1">
      <w:pPr>
        <w:ind w:left="-426" w:right="-4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Convidamos os senhores jornalistas a </w:t>
      </w:r>
      <w:r w:rsidR="003E59CE">
        <w:rPr>
          <w:rFonts w:ascii="Arial" w:hAnsi="Arial" w:cs="Arial"/>
          <w:sz w:val="20"/>
        </w:rPr>
        <w:t>acompanhar os eventos a realizar no âmbito d</w:t>
      </w:r>
      <w:r w:rsidR="00CB408C">
        <w:rPr>
          <w:rFonts w:ascii="Arial" w:hAnsi="Arial" w:cs="Arial"/>
          <w:sz w:val="20"/>
        </w:rPr>
        <w:t>a</w:t>
      </w:r>
      <w:r w:rsidR="003E59CE">
        <w:rPr>
          <w:rFonts w:ascii="Arial" w:hAnsi="Arial" w:cs="Arial"/>
          <w:sz w:val="20"/>
        </w:rPr>
        <w:t xml:space="preserve"> MOLDA 2016</w:t>
      </w:r>
      <w:r w:rsidR="00CB408C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3E59CE">
        <w:rPr>
          <w:rFonts w:ascii="Arial" w:hAnsi="Arial" w:cs="Arial"/>
          <w:sz w:val="20"/>
        </w:rPr>
        <w:t>ao longo do</w:t>
      </w:r>
      <w:r w:rsidR="00544023">
        <w:rPr>
          <w:rFonts w:ascii="Arial" w:hAnsi="Arial" w:cs="Arial"/>
          <w:sz w:val="20"/>
        </w:rPr>
        <w:t>s</w:t>
      </w:r>
      <w:r w:rsidR="003E59CE">
        <w:rPr>
          <w:rFonts w:ascii="Arial" w:hAnsi="Arial" w:cs="Arial"/>
          <w:sz w:val="20"/>
        </w:rPr>
        <w:t xml:space="preserve"> próximo</w:t>
      </w:r>
      <w:r w:rsidR="00544023">
        <w:rPr>
          <w:rFonts w:ascii="Arial" w:hAnsi="Arial" w:cs="Arial"/>
          <w:sz w:val="20"/>
        </w:rPr>
        <w:t>s meses</w:t>
      </w:r>
      <w:r>
        <w:rPr>
          <w:rFonts w:ascii="Arial" w:hAnsi="Arial" w:cs="Arial"/>
          <w:sz w:val="20"/>
        </w:rPr>
        <w:t>. Contamos com a vossa presença!</w:t>
      </w:r>
    </w:p>
    <w:p w:rsidR="00E00063" w:rsidRDefault="00E00063" w:rsidP="00851002">
      <w:pPr>
        <w:ind w:left="-426" w:right="-427"/>
        <w:jc w:val="both"/>
        <w:rPr>
          <w:rFonts w:ascii="Arial" w:hAnsi="Arial" w:cs="Arial"/>
          <w:b/>
          <w:sz w:val="20"/>
        </w:rPr>
      </w:pPr>
      <w:r w:rsidRPr="00E00063">
        <w:rPr>
          <w:rFonts w:ascii="Arial" w:hAnsi="Arial" w:cs="Arial"/>
          <w:b/>
          <w:sz w:val="20"/>
        </w:rPr>
        <w:t xml:space="preserve">Leiria, </w:t>
      </w:r>
      <w:r w:rsidR="00696A99">
        <w:rPr>
          <w:rFonts w:ascii="Arial" w:hAnsi="Arial" w:cs="Arial"/>
          <w:b/>
          <w:sz w:val="20"/>
        </w:rPr>
        <w:t>1</w:t>
      </w:r>
      <w:r w:rsidRPr="00E00063">
        <w:rPr>
          <w:rFonts w:ascii="Arial" w:hAnsi="Arial" w:cs="Arial"/>
          <w:b/>
          <w:sz w:val="20"/>
        </w:rPr>
        <w:t xml:space="preserve"> de </w:t>
      </w:r>
      <w:r w:rsidR="00696A99">
        <w:rPr>
          <w:rFonts w:ascii="Arial" w:hAnsi="Arial" w:cs="Arial"/>
          <w:b/>
          <w:sz w:val="20"/>
        </w:rPr>
        <w:t>junho</w:t>
      </w:r>
      <w:r w:rsidRPr="00E00063">
        <w:rPr>
          <w:rFonts w:ascii="Arial" w:hAnsi="Arial" w:cs="Arial"/>
          <w:b/>
          <w:sz w:val="20"/>
        </w:rPr>
        <w:t xml:space="preserve"> de 2016</w:t>
      </w:r>
    </w:p>
    <w:p w:rsidR="00E00063" w:rsidRPr="003972B9" w:rsidRDefault="00E00063" w:rsidP="00851002">
      <w:pPr>
        <w:shd w:val="clear" w:color="auto" w:fill="FFFFFF"/>
        <w:spacing w:after="0" w:line="253" w:lineRule="atLeast"/>
        <w:ind w:left="-426" w:right="-427"/>
        <w:jc w:val="both"/>
        <w:rPr>
          <w:rFonts w:ascii="Calibri" w:eastAsia="Times New Roman" w:hAnsi="Calibri" w:cs="Times New Roman"/>
          <w:lang w:eastAsia="pt-PT"/>
        </w:rPr>
      </w:pPr>
      <w:r w:rsidRPr="003972B9">
        <w:rPr>
          <w:rFonts w:ascii="Arial" w:eastAsia="Times New Roman" w:hAnsi="Arial" w:cs="Arial"/>
          <w:b/>
          <w:bCs/>
          <w:sz w:val="20"/>
          <w:szCs w:val="20"/>
          <w:lang w:eastAsia="pt-PT"/>
        </w:rPr>
        <w:lastRenderedPageBreak/>
        <w:t>Para mais informações contactar:</w:t>
      </w:r>
    </w:p>
    <w:p w:rsidR="00E00063" w:rsidRPr="003972B9" w:rsidRDefault="00E00063" w:rsidP="00851002">
      <w:pPr>
        <w:shd w:val="clear" w:color="auto" w:fill="FFFFFF"/>
        <w:spacing w:after="0" w:line="253" w:lineRule="atLeast"/>
        <w:ind w:left="-426" w:right="-427"/>
        <w:jc w:val="both"/>
        <w:rPr>
          <w:rFonts w:ascii="Calibri" w:eastAsia="Times New Roman" w:hAnsi="Calibri" w:cs="Times New Roman"/>
          <w:lang w:eastAsia="pt-PT"/>
        </w:rPr>
      </w:pPr>
      <w:r w:rsidRPr="003972B9">
        <w:rPr>
          <w:rFonts w:ascii="Arial" w:eastAsia="Times New Roman" w:hAnsi="Arial" w:cs="Arial"/>
          <w:sz w:val="20"/>
          <w:szCs w:val="20"/>
          <w:lang w:eastAsia="pt-PT"/>
        </w:rPr>
        <w:t>Midlandcom – Consultores em Comunicação</w:t>
      </w:r>
    </w:p>
    <w:p w:rsidR="00E00063" w:rsidRPr="00705EEE" w:rsidRDefault="00E00063" w:rsidP="00851002">
      <w:pPr>
        <w:shd w:val="clear" w:color="auto" w:fill="FFFFFF"/>
        <w:spacing w:after="0" w:line="253" w:lineRule="atLeast"/>
        <w:ind w:left="-426" w:right="-427"/>
        <w:jc w:val="both"/>
        <w:rPr>
          <w:rFonts w:ascii="Calibri" w:eastAsia="Times New Roman" w:hAnsi="Calibri" w:cs="Times New Roman"/>
          <w:color w:val="222222"/>
          <w:lang w:eastAsia="pt-PT"/>
        </w:rPr>
      </w:pPr>
      <w:r w:rsidRPr="003972B9">
        <w:rPr>
          <w:rFonts w:ascii="Arial" w:eastAsia="Times New Roman" w:hAnsi="Arial" w:cs="Arial"/>
          <w:sz w:val="20"/>
          <w:szCs w:val="20"/>
          <w:lang w:eastAsia="pt-PT"/>
        </w:rPr>
        <w:t>Ana Frazão Rodrigues * 939 234 508 * 244 859 130 * </w:t>
      </w:r>
      <w:hyperlink r:id="rId6" w:tgtFrame="_blank" w:history="1">
        <w:r w:rsidRPr="00705EEE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PT"/>
          </w:rPr>
          <w:t>afr@midlandcom.pt</w:t>
        </w:r>
      </w:hyperlink>
    </w:p>
    <w:p w:rsidR="00E00063" w:rsidRPr="00705EEE" w:rsidRDefault="00E00063" w:rsidP="00851002">
      <w:pPr>
        <w:shd w:val="clear" w:color="auto" w:fill="FFFFFF"/>
        <w:spacing w:after="0" w:line="253" w:lineRule="atLeast"/>
        <w:ind w:left="-426" w:right="-427"/>
        <w:jc w:val="both"/>
        <w:rPr>
          <w:rFonts w:ascii="Calibri" w:eastAsia="Times New Roman" w:hAnsi="Calibri" w:cs="Times New Roman"/>
          <w:color w:val="222222"/>
          <w:lang w:eastAsia="pt-PT"/>
        </w:rPr>
      </w:pPr>
      <w:r w:rsidRPr="003972B9">
        <w:rPr>
          <w:rFonts w:ascii="Arial" w:eastAsia="Times New Roman" w:hAnsi="Arial" w:cs="Arial"/>
          <w:color w:val="0D0D0D" w:themeColor="text1" w:themeTint="F2"/>
          <w:sz w:val="20"/>
          <w:szCs w:val="20"/>
          <w:lang w:eastAsia="pt-PT"/>
        </w:rPr>
        <w:t>Maria Joana Reis * 939 234 512 * 244 859 130 * </w:t>
      </w:r>
      <w:hyperlink r:id="rId7" w:tgtFrame="_blank" w:history="1">
        <w:r w:rsidRPr="00705EEE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PT"/>
          </w:rPr>
          <w:t>mjr@midlandcom.pt</w:t>
        </w:r>
      </w:hyperlink>
    </w:p>
    <w:p w:rsidR="00E00063" w:rsidRPr="00E00063" w:rsidRDefault="00E00063" w:rsidP="00851002">
      <w:pPr>
        <w:ind w:left="-426" w:right="-427"/>
        <w:jc w:val="both"/>
        <w:rPr>
          <w:rFonts w:ascii="Arial" w:hAnsi="Arial" w:cs="Arial"/>
          <w:b/>
          <w:sz w:val="20"/>
        </w:rPr>
      </w:pPr>
    </w:p>
    <w:p w:rsidR="00E00063" w:rsidRDefault="00E00063" w:rsidP="00851002">
      <w:pPr>
        <w:ind w:left="-426" w:right="-427"/>
        <w:jc w:val="both"/>
        <w:rPr>
          <w:rFonts w:ascii="Arial" w:hAnsi="Arial" w:cs="Arial"/>
          <w:sz w:val="20"/>
        </w:rPr>
      </w:pPr>
    </w:p>
    <w:p w:rsidR="00E00063" w:rsidRPr="00DE2369" w:rsidRDefault="00E00063" w:rsidP="00851002">
      <w:pPr>
        <w:ind w:left="-426" w:right="-427"/>
        <w:jc w:val="both"/>
        <w:rPr>
          <w:rFonts w:ascii="Arial" w:hAnsi="Arial" w:cs="Arial"/>
          <w:sz w:val="20"/>
        </w:rPr>
      </w:pPr>
    </w:p>
    <w:sectPr w:rsidR="00E00063" w:rsidRPr="00DE23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73"/>
    <w:rsid w:val="000021F2"/>
    <w:rsid w:val="000A1434"/>
    <w:rsid w:val="000B0AA7"/>
    <w:rsid w:val="000C68DD"/>
    <w:rsid w:val="001E712C"/>
    <w:rsid w:val="00202E32"/>
    <w:rsid w:val="0024436C"/>
    <w:rsid w:val="002A6B84"/>
    <w:rsid w:val="00326AEB"/>
    <w:rsid w:val="003E59CE"/>
    <w:rsid w:val="0048260B"/>
    <w:rsid w:val="00485875"/>
    <w:rsid w:val="00495AC0"/>
    <w:rsid w:val="004A4AED"/>
    <w:rsid w:val="005126B2"/>
    <w:rsid w:val="00544023"/>
    <w:rsid w:val="005675C1"/>
    <w:rsid w:val="0068653E"/>
    <w:rsid w:val="00696A99"/>
    <w:rsid w:val="006D5B2C"/>
    <w:rsid w:val="006F2258"/>
    <w:rsid w:val="006F3855"/>
    <w:rsid w:val="00724AB5"/>
    <w:rsid w:val="00851002"/>
    <w:rsid w:val="008536CF"/>
    <w:rsid w:val="008F7A3F"/>
    <w:rsid w:val="009C6C31"/>
    <w:rsid w:val="00AD46F2"/>
    <w:rsid w:val="00AF3441"/>
    <w:rsid w:val="00B000ED"/>
    <w:rsid w:val="00B16F9D"/>
    <w:rsid w:val="00B26BCF"/>
    <w:rsid w:val="00B974A7"/>
    <w:rsid w:val="00C51FE5"/>
    <w:rsid w:val="00C9358C"/>
    <w:rsid w:val="00CB408C"/>
    <w:rsid w:val="00CD011F"/>
    <w:rsid w:val="00D36007"/>
    <w:rsid w:val="00DE2369"/>
    <w:rsid w:val="00DE3BDD"/>
    <w:rsid w:val="00DF349E"/>
    <w:rsid w:val="00E00063"/>
    <w:rsid w:val="00E03127"/>
    <w:rsid w:val="00E45A89"/>
    <w:rsid w:val="00EB67DC"/>
    <w:rsid w:val="00F265F1"/>
    <w:rsid w:val="00F33F33"/>
    <w:rsid w:val="00F66F5E"/>
    <w:rsid w:val="00FE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A1DAE-7B1E-4C4F-85AB-0416CC3B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CB40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jr@midlandcom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fr@midlandcom.pt" TargetMode="External"/><Relationship Id="rId5" Type="http://schemas.openxmlformats.org/officeDocument/2006/relationships/hyperlink" Target="http://www.molda.org.p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665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Maria Joana Reis</cp:lastModifiedBy>
  <cp:revision>5</cp:revision>
  <dcterms:created xsi:type="dcterms:W3CDTF">2016-05-30T14:00:00Z</dcterms:created>
  <dcterms:modified xsi:type="dcterms:W3CDTF">2016-06-01T17:22:00Z</dcterms:modified>
</cp:coreProperties>
</file>